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334" w:rsidRDefault="00E04334" w:rsidP="00665050">
      <w:pPr>
        <w:pStyle w:val="a7"/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E04334">
        <w:rPr>
          <w:rFonts w:ascii="Times New Roman" w:hAnsi="Times New Roman" w:cs="Times New Roman"/>
          <w:b/>
          <w:color w:val="000000"/>
          <w:sz w:val="28"/>
          <w:lang w:val="uk-UA"/>
        </w:rPr>
        <w:t xml:space="preserve">Синтетичне покриття </w:t>
      </w:r>
      <w:r w:rsidRPr="00E04334">
        <w:rPr>
          <w:rFonts w:ascii="Times New Roman" w:hAnsi="Times New Roman" w:cs="Times New Roman"/>
          <w:b/>
          <w:color w:val="000000"/>
          <w:sz w:val="28"/>
        </w:rPr>
        <w:t>«</w:t>
      </w:r>
      <w:r w:rsidRPr="00E04334">
        <w:rPr>
          <w:rFonts w:ascii="Times New Roman" w:hAnsi="Times New Roman" w:cs="Times New Roman"/>
          <w:b/>
          <w:color w:val="000000"/>
          <w:sz w:val="28"/>
          <w:lang w:val="uk-UA"/>
        </w:rPr>
        <w:t xml:space="preserve">штучна трава» для </w:t>
      </w:r>
      <w:r w:rsidR="000779CD">
        <w:rPr>
          <w:rFonts w:ascii="Times New Roman" w:hAnsi="Times New Roman" w:cs="Times New Roman"/>
          <w:b/>
          <w:color w:val="000000"/>
          <w:sz w:val="28"/>
          <w:lang w:val="uk-UA"/>
        </w:rPr>
        <w:t xml:space="preserve">спортивного майданчика </w:t>
      </w:r>
      <w:r w:rsidR="000779CD">
        <w:rPr>
          <w:rFonts w:ascii="Times New Roman" w:hAnsi="Times New Roman" w:cs="Times New Roman"/>
          <w:b/>
          <w:color w:val="000000"/>
          <w:sz w:val="28"/>
        </w:rPr>
        <w:t>20</w:t>
      </w:r>
      <w:r w:rsidR="000779CD">
        <w:rPr>
          <w:rFonts w:ascii="Times New Roman" w:hAnsi="Times New Roman" w:cs="Times New Roman"/>
          <w:b/>
          <w:color w:val="000000"/>
          <w:sz w:val="28"/>
          <w:lang w:val="uk-UA"/>
        </w:rPr>
        <w:t>х10</w:t>
      </w:r>
      <w:r w:rsidR="0053192B" w:rsidRPr="0053192B">
        <w:rPr>
          <w:rFonts w:ascii="Times New Roman" w:hAnsi="Times New Roman" w:cs="Times New Roman"/>
          <w:b/>
          <w:color w:val="000000"/>
          <w:sz w:val="28"/>
        </w:rPr>
        <w:t xml:space="preserve"> </w:t>
      </w:r>
      <w:r w:rsidR="0053192B">
        <w:rPr>
          <w:rFonts w:ascii="Times New Roman" w:hAnsi="Times New Roman" w:cs="Times New Roman"/>
          <w:b/>
          <w:color w:val="000000"/>
          <w:sz w:val="28"/>
        </w:rPr>
        <w:t>м</w:t>
      </w:r>
    </w:p>
    <w:p w:rsidR="005851BC" w:rsidRPr="0053192B" w:rsidRDefault="005851BC" w:rsidP="00665050">
      <w:pPr>
        <w:pStyle w:val="a7"/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color w:val="000000"/>
          <w:sz w:val="28"/>
          <w:lang w:val="uk-UA"/>
        </w:rPr>
      </w:pPr>
    </w:p>
    <w:p w:rsidR="00E04334" w:rsidRDefault="005851BC" w:rsidP="00185908">
      <w:pPr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color w:val="000000"/>
          <w:u w:val="single"/>
          <w:lang w:val="uk-UA"/>
        </w:rPr>
      </w:pPr>
      <w:r>
        <w:rPr>
          <w:rFonts w:ascii="Times New Roman" w:hAnsi="Times New Roman" w:cs="Times New Roman"/>
          <w:b/>
          <w:noProof/>
          <w:color w:val="000000"/>
          <w:u w:val="single"/>
          <w:lang w:eastAsia="ru-RU"/>
        </w:rPr>
        <w:drawing>
          <wp:inline distT="0" distB="0" distL="0" distR="0">
            <wp:extent cx="6120765" cy="4589078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08" w:rsidRDefault="00185908" w:rsidP="00185908">
      <w:pPr>
        <w:ind w:left="-567" w:right="-1"/>
        <w:contextualSpacing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noProof/>
          <w:lang w:eastAsia="ru-RU"/>
        </w:rPr>
        <w:drawing>
          <wp:inline distT="0" distB="0" distL="0" distR="0">
            <wp:extent cx="2914650" cy="2577645"/>
            <wp:effectExtent l="0" t="0" r="0" b="0"/>
            <wp:docPr id="18" name="Рисунок 18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49" cy="2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3359581" cy="2563167"/>
            <wp:effectExtent l="0" t="0" r="0" b="8890"/>
            <wp:docPr id="17" name="Рисунок 17" descr="DSCN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02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429" cy="256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08" w:rsidRDefault="00185908" w:rsidP="00185908">
      <w:pPr>
        <w:ind w:left="-567" w:right="-1"/>
        <w:jc w:val="both"/>
        <w:rPr>
          <w:b/>
          <w:bCs/>
          <w:sz w:val="20"/>
          <w:lang w:val="uk-UA"/>
        </w:rPr>
      </w:pPr>
    </w:p>
    <w:p w:rsidR="00185908" w:rsidRPr="00185908" w:rsidRDefault="00185908" w:rsidP="00185908">
      <w:pPr>
        <w:spacing w:after="0"/>
        <w:ind w:left="-567" w:right="-1"/>
        <w:jc w:val="both"/>
        <w:rPr>
          <w:rFonts w:ascii="Times New Roman" w:hAnsi="Times New Roman" w:cs="Times New Roman"/>
          <w:lang w:val="uk-UA"/>
        </w:rPr>
      </w:pPr>
      <w:r w:rsidRPr="00185908">
        <w:rPr>
          <w:rFonts w:ascii="Times New Roman" w:hAnsi="Times New Roman" w:cs="Times New Roman"/>
          <w:b/>
          <w:bCs/>
          <w:lang w:val="uk-UA"/>
        </w:rPr>
        <w:t>Штучна трава</w:t>
      </w:r>
      <w:r w:rsidRPr="00185908">
        <w:rPr>
          <w:rFonts w:ascii="Times New Roman" w:hAnsi="Times New Roman" w:cs="Times New Roman"/>
          <w:lang w:val="uk-UA"/>
        </w:rPr>
        <w:t xml:space="preserve"> (</w:t>
      </w:r>
      <w:hyperlink r:id="rId12" w:tooltip="Англійська мова" w:history="1">
        <w:r w:rsidRPr="00185908">
          <w:rPr>
            <w:rStyle w:val="a9"/>
            <w:rFonts w:ascii="Times New Roman" w:hAnsi="Times New Roman" w:cs="Times New Roman"/>
            <w:color w:val="000000"/>
            <w:lang w:val="uk-UA"/>
          </w:rPr>
          <w:t>англ</w:t>
        </w:r>
        <w:r w:rsidRPr="00185908">
          <w:rPr>
            <w:rStyle w:val="a9"/>
            <w:rFonts w:ascii="Times New Roman" w:hAnsi="Times New Roman" w:cs="Times New Roman"/>
            <w:lang w:val="uk-UA"/>
          </w:rPr>
          <w:t>.</w:t>
        </w:r>
      </w:hyperlink>
      <w:r w:rsidRPr="00185908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85908">
        <w:rPr>
          <w:rFonts w:ascii="Times New Roman" w:hAnsi="Times New Roman" w:cs="Times New Roman"/>
          <w:i/>
          <w:iCs/>
          <w:lang w:val="uk-UA"/>
        </w:rPr>
        <w:t>Artificial</w:t>
      </w:r>
      <w:proofErr w:type="spellEnd"/>
      <w:r w:rsidRPr="00185908">
        <w:rPr>
          <w:rFonts w:ascii="Times New Roman" w:hAnsi="Times New Roman" w:cs="Times New Roman"/>
          <w:i/>
          <w:iCs/>
          <w:lang w:val="uk-UA"/>
        </w:rPr>
        <w:t xml:space="preserve"> </w:t>
      </w:r>
      <w:proofErr w:type="spellStart"/>
      <w:r w:rsidRPr="00185908">
        <w:rPr>
          <w:rFonts w:ascii="Times New Roman" w:hAnsi="Times New Roman" w:cs="Times New Roman"/>
          <w:i/>
          <w:iCs/>
          <w:lang w:val="uk-UA"/>
        </w:rPr>
        <w:t>turf</w:t>
      </w:r>
      <w:proofErr w:type="spellEnd"/>
      <w:r w:rsidRPr="00185908">
        <w:rPr>
          <w:rFonts w:ascii="Times New Roman" w:hAnsi="Times New Roman" w:cs="Times New Roman"/>
          <w:lang w:val="uk-UA"/>
        </w:rPr>
        <w:t>) — синтетичне покриття, що використовується як замінник натурального газону в регіонах (кліматичних зонах), де відсутні умови для фотосинтезу трав спортивної селекції або в умовах інтенсивної експлуатації.</w:t>
      </w:r>
    </w:p>
    <w:p w:rsidR="00185908" w:rsidRPr="00185908" w:rsidRDefault="00185908" w:rsidP="00185908">
      <w:pPr>
        <w:spacing w:after="0"/>
        <w:ind w:left="-567" w:right="-1"/>
        <w:jc w:val="both"/>
        <w:rPr>
          <w:rFonts w:ascii="Times New Roman" w:hAnsi="Times New Roman" w:cs="Times New Roman"/>
          <w:lang w:val="uk-UA"/>
        </w:rPr>
      </w:pPr>
      <w:r w:rsidRPr="00185908">
        <w:rPr>
          <w:rFonts w:ascii="Times New Roman" w:hAnsi="Times New Roman" w:cs="Times New Roman"/>
          <w:lang w:val="uk-UA"/>
        </w:rPr>
        <w:t>Штучна трава призначена для футбольних полів, полів для регбі, гольфу, хокею на траві, тенісних кортів, універсальних спортивних майданчиків тощо. Існують універсальні штучні трав'яні покриття, які використовуються для декількох видів спорту.</w:t>
      </w:r>
    </w:p>
    <w:p w:rsidR="00185908" w:rsidRPr="00185908" w:rsidRDefault="00185908" w:rsidP="00185908">
      <w:pPr>
        <w:spacing w:after="0"/>
        <w:ind w:left="-567" w:right="-1"/>
        <w:jc w:val="both"/>
        <w:rPr>
          <w:rFonts w:ascii="Times New Roman" w:hAnsi="Times New Roman" w:cs="Times New Roman"/>
          <w:lang w:val="uk-UA"/>
        </w:rPr>
      </w:pPr>
      <w:r w:rsidRPr="00185908">
        <w:rPr>
          <w:rFonts w:ascii="Times New Roman" w:hAnsi="Times New Roman" w:cs="Times New Roman"/>
          <w:lang w:val="uk-UA"/>
        </w:rPr>
        <w:t>Основними виробниками штучної трави є компанії, що випускають килимові покриття. Це пояснюється тим, що технології ткацтва килимових покриттів і штучної трави в певній мірі подібні.</w:t>
      </w:r>
    </w:p>
    <w:p w:rsidR="00185908" w:rsidRPr="00185908" w:rsidRDefault="00185908" w:rsidP="00185908">
      <w:pPr>
        <w:spacing w:after="0"/>
        <w:ind w:left="-567" w:right="-1"/>
        <w:jc w:val="both"/>
        <w:rPr>
          <w:rFonts w:ascii="Times New Roman" w:hAnsi="Times New Roman" w:cs="Times New Roman"/>
          <w:lang w:val="uk-UA"/>
        </w:rPr>
      </w:pPr>
    </w:p>
    <w:p w:rsidR="00185908" w:rsidRPr="00185908" w:rsidRDefault="00185908" w:rsidP="00185908">
      <w:pPr>
        <w:spacing w:after="0"/>
        <w:ind w:left="-567" w:right="-1"/>
        <w:jc w:val="both"/>
        <w:rPr>
          <w:rFonts w:ascii="Times New Roman" w:hAnsi="Times New Roman" w:cs="Times New Roman"/>
          <w:lang w:val="uk-UA"/>
        </w:rPr>
      </w:pPr>
      <w:r w:rsidRPr="00185908">
        <w:rPr>
          <w:rFonts w:ascii="Times New Roman" w:hAnsi="Times New Roman" w:cs="Times New Roman"/>
          <w:lang w:val="uk-UA"/>
        </w:rPr>
        <w:lastRenderedPageBreak/>
        <w:t>Штучна трава складається з трьох основних компонентів:</w:t>
      </w:r>
    </w:p>
    <w:p w:rsidR="00185908" w:rsidRPr="00185908" w:rsidRDefault="00185908" w:rsidP="00185908">
      <w:pPr>
        <w:numPr>
          <w:ilvl w:val="0"/>
          <w:numId w:val="6"/>
        </w:numPr>
        <w:tabs>
          <w:tab w:val="clear" w:pos="720"/>
          <w:tab w:val="num" w:pos="-142"/>
          <w:tab w:val="left" w:pos="851"/>
        </w:tabs>
        <w:spacing w:after="0" w:line="240" w:lineRule="auto"/>
        <w:ind w:left="-567" w:right="-1" w:firstLine="0"/>
        <w:jc w:val="both"/>
        <w:rPr>
          <w:rFonts w:ascii="Times New Roman" w:hAnsi="Times New Roman" w:cs="Times New Roman"/>
          <w:lang w:val="uk-UA"/>
        </w:rPr>
      </w:pPr>
      <w:r w:rsidRPr="00185908">
        <w:rPr>
          <w:rFonts w:ascii="Times New Roman" w:hAnsi="Times New Roman" w:cs="Times New Roman"/>
          <w:lang w:val="uk-UA"/>
        </w:rPr>
        <w:t xml:space="preserve">Безпосередньо матеріалу «штучна трава» – рулонного килимового покриття, виготовлене методом </w:t>
      </w:r>
      <w:proofErr w:type="spellStart"/>
      <w:r w:rsidRPr="00185908">
        <w:rPr>
          <w:rFonts w:ascii="Times New Roman" w:hAnsi="Times New Roman" w:cs="Times New Roman"/>
          <w:lang w:val="uk-UA"/>
        </w:rPr>
        <w:t>тафтінга</w:t>
      </w:r>
      <w:proofErr w:type="spellEnd"/>
      <w:r w:rsidRPr="00185908">
        <w:rPr>
          <w:rFonts w:ascii="Times New Roman" w:hAnsi="Times New Roman" w:cs="Times New Roman"/>
          <w:lang w:val="uk-UA"/>
        </w:rPr>
        <w:t xml:space="preserve"> з використанням поліетиленової нитки, закріпленої в каркасній тканині;</w:t>
      </w:r>
    </w:p>
    <w:p w:rsidR="00185908" w:rsidRPr="00185908" w:rsidRDefault="00185908" w:rsidP="00185908">
      <w:pPr>
        <w:numPr>
          <w:ilvl w:val="0"/>
          <w:numId w:val="6"/>
        </w:numPr>
        <w:tabs>
          <w:tab w:val="clear" w:pos="720"/>
          <w:tab w:val="num" w:pos="-142"/>
          <w:tab w:val="left" w:pos="851"/>
        </w:tabs>
        <w:spacing w:after="0" w:line="240" w:lineRule="auto"/>
        <w:ind w:left="-567" w:right="-1" w:firstLine="0"/>
        <w:jc w:val="both"/>
        <w:rPr>
          <w:rFonts w:ascii="Times New Roman" w:hAnsi="Times New Roman" w:cs="Times New Roman"/>
          <w:lang w:val="uk-UA"/>
        </w:rPr>
      </w:pPr>
      <w:r w:rsidRPr="00185908">
        <w:rPr>
          <w:rFonts w:ascii="Times New Roman" w:hAnsi="Times New Roman" w:cs="Times New Roman"/>
          <w:lang w:val="uk-UA"/>
        </w:rPr>
        <w:t>Монтажних матеріалів: якщо застосовується склеювання, то використовуються клей і шовна стрічка; у разі зшивання до них додається синтетична нитка;</w:t>
      </w:r>
    </w:p>
    <w:p w:rsidR="00185908" w:rsidRPr="00185908" w:rsidRDefault="00185908" w:rsidP="00185908">
      <w:pPr>
        <w:numPr>
          <w:ilvl w:val="0"/>
          <w:numId w:val="6"/>
        </w:numPr>
        <w:tabs>
          <w:tab w:val="clear" w:pos="720"/>
          <w:tab w:val="num" w:pos="-142"/>
          <w:tab w:val="left" w:pos="851"/>
        </w:tabs>
        <w:spacing w:after="0" w:line="240" w:lineRule="auto"/>
        <w:ind w:left="-567" w:right="-1" w:firstLine="0"/>
        <w:jc w:val="both"/>
        <w:rPr>
          <w:rFonts w:ascii="Times New Roman" w:hAnsi="Times New Roman" w:cs="Times New Roman"/>
          <w:lang w:val="uk-UA"/>
        </w:rPr>
      </w:pPr>
      <w:r w:rsidRPr="00185908">
        <w:rPr>
          <w:rFonts w:ascii="Times New Roman" w:hAnsi="Times New Roman" w:cs="Times New Roman"/>
          <w:lang w:val="uk-UA"/>
        </w:rPr>
        <w:t xml:space="preserve">Витратних матеріалів для підтримки необхідних ігрових характеристик футбольного поля, наприклад, наповнювача з кварцового піску і </w:t>
      </w:r>
      <w:proofErr w:type="spellStart"/>
      <w:r w:rsidRPr="00185908">
        <w:rPr>
          <w:rFonts w:ascii="Times New Roman" w:hAnsi="Times New Roman" w:cs="Times New Roman"/>
          <w:lang w:val="uk-UA"/>
        </w:rPr>
        <w:t>грануляту</w:t>
      </w:r>
      <w:proofErr w:type="spellEnd"/>
      <w:r w:rsidRPr="00185908">
        <w:rPr>
          <w:rFonts w:ascii="Times New Roman" w:hAnsi="Times New Roman" w:cs="Times New Roman"/>
          <w:lang w:val="uk-UA"/>
        </w:rPr>
        <w:t>.</w:t>
      </w:r>
    </w:p>
    <w:p w:rsidR="00185908" w:rsidRPr="005D7B46" w:rsidRDefault="00185908" w:rsidP="00185908">
      <w:pPr>
        <w:spacing w:after="0"/>
        <w:ind w:left="-567" w:right="-1"/>
        <w:jc w:val="both"/>
        <w:rPr>
          <w:rFonts w:ascii="Times New Roman" w:hAnsi="Times New Roman" w:cs="Times New Roman"/>
          <w:lang w:val="uk-UA"/>
        </w:rPr>
      </w:pPr>
    </w:p>
    <w:p w:rsidR="00185908" w:rsidRPr="00185908" w:rsidRDefault="00185908" w:rsidP="00185908">
      <w:pPr>
        <w:spacing w:after="0"/>
        <w:ind w:left="-567" w:right="-1"/>
        <w:jc w:val="both"/>
        <w:rPr>
          <w:rFonts w:ascii="Times New Roman" w:hAnsi="Times New Roman" w:cs="Times New Roman"/>
          <w:lang w:val="uk-UA"/>
        </w:rPr>
      </w:pPr>
      <w:r w:rsidRPr="00185908">
        <w:rPr>
          <w:rFonts w:ascii="Times New Roman" w:hAnsi="Times New Roman" w:cs="Times New Roman"/>
          <w:lang w:val="uk-UA"/>
        </w:rPr>
        <w:t>У процесі експлуатації наповнювач витрачається природним шляхом (вимивається дощовою водою через дренажні отвори, виноситься в процесі прибирання снігу, на взутті спортсменів тощо). Для забезпечення ігрових характеристик футбольного поля потрібна підтримка необхідного рівня наповнювача, у зв'язку з чим однією з умов експлуатації є регулярне (раз на 1-3 місяці) додавання втраченого наповнювача.</w:t>
      </w:r>
    </w:p>
    <w:p w:rsidR="00185908" w:rsidRPr="00185908" w:rsidRDefault="00185908" w:rsidP="00185908">
      <w:pPr>
        <w:spacing w:after="0"/>
        <w:ind w:left="-567" w:right="-1"/>
        <w:jc w:val="both"/>
        <w:rPr>
          <w:rFonts w:ascii="Times New Roman" w:hAnsi="Times New Roman" w:cs="Times New Roman"/>
          <w:lang w:val="uk-UA"/>
        </w:rPr>
      </w:pPr>
    </w:p>
    <w:p w:rsidR="00185908" w:rsidRPr="00185908" w:rsidRDefault="00185908" w:rsidP="00185908">
      <w:pPr>
        <w:spacing w:after="0"/>
        <w:ind w:left="-567" w:right="-1"/>
        <w:jc w:val="both"/>
        <w:rPr>
          <w:rFonts w:ascii="Times New Roman" w:hAnsi="Times New Roman" w:cs="Times New Roman"/>
          <w:lang w:val="uk-UA"/>
        </w:rPr>
      </w:pPr>
      <w:r w:rsidRPr="00185908">
        <w:rPr>
          <w:rFonts w:ascii="Times New Roman" w:hAnsi="Times New Roman" w:cs="Times New Roman"/>
          <w:lang w:val="uk-UA"/>
        </w:rPr>
        <w:t>Основні технічні характеристики синтетичної трави:</w:t>
      </w:r>
    </w:p>
    <w:p w:rsidR="00185908" w:rsidRPr="00185908" w:rsidRDefault="00185908" w:rsidP="00185908">
      <w:pPr>
        <w:numPr>
          <w:ilvl w:val="0"/>
          <w:numId w:val="7"/>
        </w:numPr>
        <w:tabs>
          <w:tab w:val="clear" w:pos="720"/>
          <w:tab w:val="num" w:pos="-142"/>
        </w:tabs>
        <w:spacing w:after="0" w:line="240" w:lineRule="auto"/>
        <w:ind w:left="-567" w:right="-1" w:firstLine="0"/>
        <w:jc w:val="both"/>
        <w:rPr>
          <w:rFonts w:ascii="Times New Roman" w:hAnsi="Times New Roman" w:cs="Times New Roman"/>
          <w:lang w:val="uk-UA"/>
        </w:rPr>
      </w:pPr>
      <w:r w:rsidRPr="00185908">
        <w:rPr>
          <w:rFonts w:ascii="Times New Roman" w:hAnsi="Times New Roman" w:cs="Times New Roman"/>
          <w:lang w:val="uk-UA"/>
        </w:rPr>
        <w:t>висота ворсу – відстань від підкладки до краю ворсу (від 6 до 70 мм);</w:t>
      </w:r>
    </w:p>
    <w:p w:rsidR="00185908" w:rsidRPr="00185908" w:rsidRDefault="00185908" w:rsidP="00185908">
      <w:pPr>
        <w:numPr>
          <w:ilvl w:val="0"/>
          <w:numId w:val="7"/>
        </w:numPr>
        <w:tabs>
          <w:tab w:val="clear" w:pos="720"/>
          <w:tab w:val="num" w:pos="-142"/>
        </w:tabs>
        <w:spacing w:after="0" w:line="240" w:lineRule="auto"/>
        <w:ind w:left="-567" w:right="-1" w:firstLine="0"/>
        <w:jc w:val="both"/>
        <w:rPr>
          <w:rFonts w:ascii="Times New Roman" w:hAnsi="Times New Roman" w:cs="Times New Roman"/>
          <w:lang w:val="uk-UA"/>
        </w:rPr>
      </w:pPr>
      <w:r w:rsidRPr="00185908">
        <w:rPr>
          <w:rFonts w:ascii="Times New Roman" w:hAnsi="Times New Roman" w:cs="Times New Roman"/>
          <w:lang w:val="uk-UA"/>
        </w:rPr>
        <w:t>стійкість ворсу до зношування, різниці температур, ультрафіолетового випромінювання:</w:t>
      </w:r>
    </w:p>
    <w:p w:rsidR="00185908" w:rsidRPr="00185908" w:rsidRDefault="00185908" w:rsidP="00185908">
      <w:pPr>
        <w:numPr>
          <w:ilvl w:val="0"/>
          <w:numId w:val="7"/>
        </w:numPr>
        <w:tabs>
          <w:tab w:val="clear" w:pos="720"/>
          <w:tab w:val="num" w:pos="-142"/>
        </w:tabs>
        <w:spacing w:after="0" w:line="240" w:lineRule="auto"/>
        <w:ind w:left="-567" w:right="-1" w:firstLine="0"/>
        <w:jc w:val="both"/>
        <w:rPr>
          <w:rFonts w:ascii="Times New Roman" w:hAnsi="Times New Roman" w:cs="Times New Roman"/>
          <w:lang w:val="uk-UA"/>
        </w:rPr>
      </w:pPr>
      <w:r w:rsidRPr="00185908">
        <w:rPr>
          <w:rFonts w:ascii="Times New Roman" w:hAnsi="Times New Roman" w:cs="Times New Roman"/>
          <w:lang w:val="uk-UA"/>
        </w:rPr>
        <w:t>матеріал виготовлення підкладки;</w:t>
      </w:r>
    </w:p>
    <w:p w:rsidR="00185908" w:rsidRPr="00185908" w:rsidRDefault="00185908" w:rsidP="00185908">
      <w:pPr>
        <w:numPr>
          <w:ilvl w:val="0"/>
          <w:numId w:val="7"/>
        </w:numPr>
        <w:tabs>
          <w:tab w:val="clear" w:pos="720"/>
          <w:tab w:val="num" w:pos="-142"/>
        </w:tabs>
        <w:spacing w:after="0" w:line="240" w:lineRule="auto"/>
        <w:ind w:left="-567" w:right="-1" w:firstLine="0"/>
        <w:jc w:val="both"/>
        <w:rPr>
          <w:rFonts w:ascii="Times New Roman" w:hAnsi="Times New Roman" w:cs="Times New Roman"/>
          <w:lang w:val="uk-UA"/>
        </w:rPr>
      </w:pPr>
      <w:r w:rsidRPr="00185908">
        <w:rPr>
          <w:rFonts w:ascii="Times New Roman" w:hAnsi="Times New Roman" w:cs="Times New Roman"/>
          <w:lang w:val="uk-UA"/>
        </w:rPr>
        <w:t>вага ворсу, підкладки, латексу, виробу в цілому;</w:t>
      </w:r>
    </w:p>
    <w:p w:rsidR="00185908" w:rsidRPr="00185908" w:rsidRDefault="00185908" w:rsidP="00185908">
      <w:pPr>
        <w:numPr>
          <w:ilvl w:val="0"/>
          <w:numId w:val="7"/>
        </w:numPr>
        <w:tabs>
          <w:tab w:val="clear" w:pos="720"/>
          <w:tab w:val="num" w:pos="-142"/>
        </w:tabs>
        <w:spacing w:after="0" w:line="240" w:lineRule="auto"/>
        <w:ind w:left="-567" w:right="-1" w:firstLine="0"/>
        <w:jc w:val="both"/>
        <w:rPr>
          <w:rFonts w:ascii="Times New Roman" w:hAnsi="Times New Roman" w:cs="Times New Roman"/>
          <w:lang w:val="uk-UA"/>
        </w:rPr>
      </w:pPr>
      <w:r w:rsidRPr="00185908">
        <w:rPr>
          <w:rFonts w:ascii="Times New Roman" w:hAnsi="Times New Roman" w:cs="Times New Roman"/>
          <w:lang w:val="uk-UA"/>
        </w:rPr>
        <w:t>тип пучка (</w:t>
      </w:r>
      <w:proofErr w:type="spellStart"/>
      <w:r w:rsidRPr="00185908">
        <w:rPr>
          <w:rFonts w:ascii="Times New Roman" w:hAnsi="Times New Roman" w:cs="Times New Roman"/>
          <w:lang w:val="uk-UA"/>
        </w:rPr>
        <w:t>монофіламентний</w:t>
      </w:r>
      <w:proofErr w:type="spellEnd"/>
      <w:r w:rsidRPr="00185908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185908">
        <w:rPr>
          <w:rFonts w:ascii="Times New Roman" w:hAnsi="Times New Roman" w:cs="Times New Roman"/>
          <w:lang w:val="uk-UA"/>
        </w:rPr>
        <w:t>фібрильований</w:t>
      </w:r>
      <w:proofErr w:type="spellEnd"/>
      <w:r w:rsidRPr="00185908">
        <w:rPr>
          <w:rFonts w:ascii="Times New Roman" w:hAnsi="Times New Roman" w:cs="Times New Roman"/>
          <w:lang w:val="uk-UA"/>
        </w:rPr>
        <w:t>, комбінований);</w:t>
      </w:r>
    </w:p>
    <w:p w:rsidR="00185908" w:rsidRPr="00185908" w:rsidRDefault="00185908" w:rsidP="00185908">
      <w:pPr>
        <w:numPr>
          <w:ilvl w:val="0"/>
          <w:numId w:val="7"/>
        </w:numPr>
        <w:tabs>
          <w:tab w:val="clear" w:pos="720"/>
          <w:tab w:val="num" w:pos="-142"/>
        </w:tabs>
        <w:spacing w:after="0" w:line="240" w:lineRule="auto"/>
        <w:ind w:left="-567" w:right="-1" w:firstLine="0"/>
        <w:jc w:val="both"/>
        <w:rPr>
          <w:rFonts w:ascii="Times New Roman" w:hAnsi="Times New Roman" w:cs="Times New Roman"/>
          <w:lang w:val="uk-UA"/>
        </w:rPr>
      </w:pPr>
      <w:r w:rsidRPr="00185908">
        <w:rPr>
          <w:rFonts w:ascii="Times New Roman" w:hAnsi="Times New Roman" w:cs="Times New Roman"/>
          <w:lang w:val="uk-UA"/>
        </w:rPr>
        <w:t>колір;</w:t>
      </w:r>
    </w:p>
    <w:p w:rsidR="00185908" w:rsidRPr="00185908" w:rsidRDefault="00185908" w:rsidP="00185908">
      <w:pPr>
        <w:numPr>
          <w:ilvl w:val="0"/>
          <w:numId w:val="7"/>
        </w:numPr>
        <w:tabs>
          <w:tab w:val="clear" w:pos="720"/>
          <w:tab w:val="num" w:pos="-142"/>
        </w:tabs>
        <w:spacing w:after="0" w:line="240" w:lineRule="auto"/>
        <w:ind w:left="-567" w:right="-1" w:firstLine="0"/>
        <w:jc w:val="both"/>
        <w:rPr>
          <w:rFonts w:ascii="Times New Roman" w:hAnsi="Times New Roman" w:cs="Times New Roman"/>
          <w:lang w:val="uk-UA"/>
        </w:rPr>
      </w:pPr>
      <w:r w:rsidRPr="00185908">
        <w:rPr>
          <w:rFonts w:ascii="Times New Roman" w:hAnsi="Times New Roman" w:cs="Times New Roman"/>
          <w:lang w:val="uk-UA"/>
        </w:rPr>
        <w:t>кількість пучків на 1 м. кв.;</w:t>
      </w:r>
    </w:p>
    <w:p w:rsidR="00185908" w:rsidRPr="00185908" w:rsidRDefault="00185908" w:rsidP="00185908">
      <w:pPr>
        <w:numPr>
          <w:ilvl w:val="0"/>
          <w:numId w:val="7"/>
        </w:numPr>
        <w:tabs>
          <w:tab w:val="clear" w:pos="720"/>
          <w:tab w:val="num" w:pos="-142"/>
        </w:tabs>
        <w:spacing w:after="0" w:line="240" w:lineRule="auto"/>
        <w:ind w:left="-567" w:right="-1" w:firstLine="0"/>
        <w:jc w:val="both"/>
        <w:rPr>
          <w:rFonts w:ascii="Times New Roman" w:hAnsi="Times New Roman" w:cs="Times New Roman"/>
          <w:lang w:val="uk-UA"/>
        </w:rPr>
      </w:pPr>
      <w:r w:rsidRPr="00185908">
        <w:rPr>
          <w:rFonts w:ascii="Times New Roman" w:hAnsi="Times New Roman" w:cs="Times New Roman"/>
          <w:lang w:val="uk-UA"/>
        </w:rPr>
        <w:t>кількість ворсинок на 1 м. кв.;</w:t>
      </w:r>
    </w:p>
    <w:p w:rsidR="00185908" w:rsidRPr="00185908" w:rsidRDefault="00185908" w:rsidP="00185908">
      <w:pPr>
        <w:numPr>
          <w:ilvl w:val="0"/>
          <w:numId w:val="7"/>
        </w:numPr>
        <w:tabs>
          <w:tab w:val="clear" w:pos="720"/>
          <w:tab w:val="num" w:pos="-142"/>
        </w:tabs>
        <w:spacing w:after="0" w:line="240" w:lineRule="auto"/>
        <w:ind w:left="-567" w:right="-1" w:firstLine="0"/>
        <w:jc w:val="both"/>
        <w:rPr>
          <w:rFonts w:ascii="Times New Roman" w:hAnsi="Times New Roman" w:cs="Times New Roman"/>
          <w:lang w:val="uk-UA"/>
        </w:rPr>
      </w:pPr>
      <w:r w:rsidRPr="00185908">
        <w:rPr>
          <w:rFonts w:ascii="Times New Roman" w:hAnsi="Times New Roman" w:cs="Times New Roman"/>
          <w:lang w:val="uk-UA"/>
        </w:rPr>
        <w:t>товщина нитки;</w:t>
      </w:r>
    </w:p>
    <w:p w:rsidR="00185908" w:rsidRDefault="00185908" w:rsidP="00185908">
      <w:pPr>
        <w:numPr>
          <w:ilvl w:val="0"/>
          <w:numId w:val="7"/>
        </w:numPr>
        <w:tabs>
          <w:tab w:val="clear" w:pos="720"/>
          <w:tab w:val="num" w:pos="-142"/>
        </w:tabs>
        <w:spacing w:after="0" w:line="240" w:lineRule="auto"/>
        <w:ind w:left="-567" w:right="-1" w:firstLine="0"/>
        <w:jc w:val="both"/>
        <w:rPr>
          <w:rFonts w:ascii="Times New Roman" w:hAnsi="Times New Roman" w:cs="Times New Roman"/>
          <w:lang w:val="uk-UA"/>
        </w:rPr>
      </w:pPr>
      <w:r w:rsidRPr="00185908">
        <w:rPr>
          <w:rFonts w:ascii="Times New Roman" w:hAnsi="Times New Roman" w:cs="Times New Roman"/>
          <w:lang w:val="uk-UA"/>
        </w:rPr>
        <w:t>питома вага нитки (DTEX);</w:t>
      </w:r>
    </w:p>
    <w:p w:rsidR="005851BC" w:rsidRDefault="005851BC" w:rsidP="00185908">
      <w:pPr>
        <w:numPr>
          <w:ilvl w:val="0"/>
          <w:numId w:val="7"/>
        </w:numPr>
        <w:tabs>
          <w:tab w:val="clear" w:pos="720"/>
          <w:tab w:val="num" w:pos="-142"/>
        </w:tabs>
        <w:spacing w:after="0" w:line="240" w:lineRule="auto"/>
        <w:ind w:left="-567" w:right="-1" w:firstLine="0"/>
        <w:jc w:val="both"/>
        <w:rPr>
          <w:rFonts w:ascii="Times New Roman" w:hAnsi="Times New Roman" w:cs="Times New Roman"/>
          <w:lang w:val="uk-UA"/>
        </w:rPr>
      </w:pPr>
      <w:r w:rsidRPr="008B5D1E">
        <w:rPr>
          <w:rFonts w:ascii="Times New Roman" w:hAnsi="Times New Roman" w:cs="Times New Roman"/>
          <w:lang w:val="uk-UA"/>
        </w:rPr>
        <w:t>види наповнювача (кварцовий пісок, резинова крихта, без наповнювача).</w:t>
      </w:r>
    </w:p>
    <w:p w:rsidR="00E04334" w:rsidRPr="008B5D1E" w:rsidRDefault="005851BC" w:rsidP="005851BC">
      <w:pPr>
        <w:spacing w:after="0" w:line="240" w:lineRule="auto"/>
        <w:ind w:left="-567" w:right="-1"/>
        <w:rPr>
          <w:rFonts w:ascii="Times New Roman" w:hAnsi="Times New Roman" w:cs="Times New Roman"/>
          <w:b/>
          <w:color w:val="000000"/>
          <w:sz w:val="24"/>
          <w:lang w:val="uk-UA"/>
        </w:rPr>
      </w:pPr>
      <w:r>
        <w:rPr>
          <w:rFonts w:ascii="Times New Roman" w:hAnsi="Times New Roman" w:cs="Times New Roman"/>
          <w:b/>
          <w:color w:val="000000"/>
          <w:lang w:val="uk-UA"/>
        </w:rPr>
        <w:t>Ш</w:t>
      </w:r>
      <w:r w:rsidR="00D54765" w:rsidRPr="008B5D1E">
        <w:rPr>
          <w:rFonts w:ascii="Times New Roman" w:hAnsi="Times New Roman" w:cs="Times New Roman"/>
          <w:b/>
          <w:color w:val="000000"/>
          <w:sz w:val="24"/>
          <w:lang w:val="uk-UA"/>
        </w:rPr>
        <w:t>тучна</w:t>
      </w:r>
      <w:r w:rsidR="00E04334" w:rsidRPr="008B5D1E">
        <w:rPr>
          <w:rFonts w:ascii="Times New Roman" w:hAnsi="Times New Roman" w:cs="Times New Roman"/>
          <w:b/>
          <w:color w:val="000000"/>
          <w:sz w:val="24"/>
          <w:lang w:val="uk-UA"/>
        </w:rPr>
        <w:t xml:space="preserve"> трава</w:t>
      </w:r>
      <w:r w:rsidR="00B36477" w:rsidRPr="008B5D1E">
        <w:rPr>
          <w:rFonts w:ascii="Times New Roman" w:hAnsi="Times New Roman" w:cs="Times New Roman"/>
          <w:b/>
          <w:color w:val="000000"/>
          <w:sz w:val="24"/>
          <w:lang w:val="uk-UA"/>
        </w:rPr>
        <w:t xml:space="preserve"> </w:t>
      </w:r>
      <w:r w:rsidR="005D7B46" w:rsidRPr="008B5D1E">
        <w:rPr>
          <w:rFonts w:ascii="Times New Roman" w:hAnsi="Times New Roman" w:cs="Times New Roman"/>
          <w:b/>
          <w:color w:val="000000"/>
          <w:sz w:val="24"/>
          <w:lang w:val="uk-UA"/>
        </w:rPr>
        <w:t>Туреччина або Україна,</w:t>
      </w:r>
      <w:r w:rsidR="003C1631" w:rsidRPr="008B5D1E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 w:rsidR="005D7B46" w:rsidRPr="008B5D1E">
        <w:rPr>
          <w:rFonts w:ascii="Times New Roman" w:hAnsi="Times New Roman" w:cs="Times New Roman"/>
          <w:b/>
          <w:color w:val="000000"/>
          <w:sz w:val="24"/>
          <w:lang w:val="uk-UA"/>
        </w:rPr>
        <w:t xml:space="preserve">висота ворсу </w:t>
      </w:r>
      <w:r w:rsidR="003C1631" w:rsidRPr="008B5D1E">
        <w:rPr>
          <w:rFonts w:ascii="Times New Roman" w:hAnsi="Times New Roman" w:cs="Times New Roman"/>
          <w:b/>
          <w:color w:val="000000"/>
          <w:sz w:val="24"/>
        </w:rPr>
        <w:t>2</w:t>
      </w:r>
      <w:r w:rsidR="00D54765" w:rsidRPr="008B5D1E">
        <w:rPr>
          <w:rFonts w:ascii="Times New Roman" w:hAnsi="Times New Roman" w:cs="Times New Roman"/>
          <w:b/>
          <w:color w:val="000000"/>
          <w:sz w:val="24"/>
          <w:lang w:val="uk-UA"/>
        </w:rPr>
        <w:t>0</w:t>
      </w:r>
      <w:r w:rsidR="005D7B46" w:rsidRPr="008B5D1E">
        <w:rPr>
          <w:rFonts w:ascii="Times New Roman" w:hAnsi="Times New Roman" w:cs="Times New Roman"/>
          <w:b/>
          <w:color w:val="000000"/>
          <w:sz w:val="24"/>
          <w:lang w:val="uk-UA"/>
        </w:rPr>
        <w:t xml:space="preserve"> мм, тип ворсу </w:t>
      </w:r>
      <w:r w:rsidR="008B5D1E">
        <w:rPr>
          <w:rFonts w:ascii="Times New Roman" w:hAnsi="Times New Roman" w:cs="Times New Roman"/>
          <w:b/>
          <w:color w:val="000000"/>
          <w:sz w:val="24"/>
          <w:lang w:val="uk-UA"/>
        </w:rPr>
        <w:t>–</w:t>
      </w:r>
      <w:r w:rsidR="005D7B46" w:rsidRPr="008B5D1E">
        <w:rPr>
          <w:rFonts w:ascii="Times New Roman" w:hAnsi="Times New Roman" w:cs="Times New Roman"/>
          <w:b/>
          <w:color w:val="000000"/>
          <w:sz w:val="24"/>
          <w:lang w:val="uk-UA"/>
        </w:rPr>
        <w:t xml:space="preserve"> </w:t>
      </w:r>
      <w:proofErr w:type="spellStart"/>
      <w:r w:rsidR="005D7B46" w:rsidRPr="008B5D1E">
        <w:rPr>
          <w:rFonts w:ascii="Times New Roman" w:hAnsi="Times New Roman" w:cs="Times New Roman"/>
          <w:b/>
          <w:color w:val="000000"/>
          <w:sz w:val="24"/>
          <w:lang w:val="uk-UA"/>
        </w:rPr>
        <w:t>фібрильований</w:t>
      </w:r>
      <w:proofErr w:type="spellEnd"/>
    </w:p>
    <w:p w:rsidR="008B5D1E" w:rsidRPr="008B5D1E" w:rsidRDefault="008B5D1E" w:rsidP="008B5D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B5D1E" w:rsidRPr="00E04334" w:rsidRDefault="001B1376" w:rsidP="008B5D1E">
      <w:pPr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lang w:val="uk-UA"/>
        </w:rPr>
      </w:pPr>
      <w:proofErr w:type="spellStart"/>
      <w:r w:rsidRPr="008B5D1E">
        <w:rPr>
          <w:rFonts w:ascii="Times New Roman" w:hAnsi="Times New Roman" w:cs="Times New Roman"/>
          <w:b/>
          <w:sz w:val="24"/>
          <w:szCs w:val="24"/>
          <w:lang w:val="uk-UA"/>
        </w:rPr>
        <w:t>Таблицярозрахунку</w:t>
      </w:r>
      <w:proofErr w:type="spellEnd"/>
      <w:r w:rsidRPr="008B5D1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вартості спортивного майданчика площею 240м² з покриттям «штучна трава»,висота ворсу 20 мм, тип ворсу </w:t>
      </w:r>
      <w:proofErr w:type="spellStart"/>
      <w:r w:rsidRPr="008B5D1E">
        <w:rPr>
          <w:rFonts w:ascii="Times New Roman" w:hAnsi="Times New Roman" w:cs="Times New Roman"/>
          <w:b/>
          <w:sz w:val="24"/>
          <w:szCs w:val="24"/>
          <w:lang w:val="uk-UA"/>
        </w:rPr>
        <w:t>фібрильова</w:t>
      </w:r>
      <w:proofErr w:type="spellEnd"/>
      <w:r w:rsidR="008B5D1E">
        <w:rPr>
          <w:rFonts w:ascii="Times New Roman" w:hAnsi="Times New Roman" w:cs="Times New Roman"/>
          <w:b/>
          <w:sz w:val="24"/>
          <w:szCs w:val="24"/>
          <w:lang w:val="uk-UA"/>
        </w:rPr>
        <w:t>. Та</w:t>
      </w:r>
      <w:r w:rsidR="008B5D1E" w:rsidRPr="008B5D1E">
        <w:rPr>
          <w:rFonts w:ascii="Times New Roman" w:hAnsi="Times New Roman" w:cs="Times New Roman"/>
          <w:b/>
          <w:lang w:val="uk-UA"/>
        </w:rPr>
        <w:t xml:space="preserve"> </w:t>
      </w:r>
      <w:r w:rsidR="008B5D1E" w:rsidRPr="00E04334">
        <w:rPr>
          <w:rFonts w:ascii="Times New Roman" w:hAnsi="Times New Roman" w:cs="Times New Roman"/>
          <w:b/>
          <w:lang w:val="uk-UA"/>
        </w:rPr>
        <w:t xml:space="preserve">розрахунку вартості панельної цинкованої огорожі спортивного майданчика </w:t>
      </w:r>
      <w:r w:rsidR="008B5D1E">
        <w:rPr>
          <w:rFonts w:ascii="Times New Roman" w:hAnsi="Times New Roman" w:cs="Times New Roman"/>
          <w:b/>
          <w:lang w:val="uk-UA"/>
        </w:rPr>
        <w:t>розміром 20х10 м, висота по довжині 2 м, по ширині 3</w:t>
      </w:r>
      <w:r w:rsidR="008B5D1E" w:rsidRPr="00E04334">
        <w:rPr>
          <w:rFonts w:ascii="Times New Roman" w:hAnsi="Times New Roman" w:cs="Times New Roman"/>
          <w:b/>
          <w:lang w:val="uk-UA"/>
        </w:rPr>
        <w:t xml:space="preserve"> м</w:t>
      </w:r>
    </w:p>
    <w:p w:rsidR="001B1376" w:rsidRPr="001B1376" w:rsidRDefault="001B1376" w:rsidP="0053192B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4"/>
        <w:gridCol w:w="2750"/>
        <w:gridCol w:w="1642"/>
        <w:gridCol w:w="1643"/>
        <w:gridCol w:w="1643"/>
        <w:gridCol w:w="1643"/>
      </w:tblGrid>
      <w:tr w:rsidR="004B645B" w:rsidTr="004B645B">
        <w:tc>
          <w:tcPr>
            <w:tcW w:w="534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750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Обладнання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/>
                <w:bCs/>
                <w:sz w:val="22"/>
                <w:szCs w:val="22"/>
              </w:rPr>
              <w:t>матеріали</w:t>
            </w:r>
            <w:proofErr w:type="spellEnd"/>
          </w:p>
        </w:tc>
        <w:tc>
          <w:tcPr>
            <w:tcW w:w="1642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Од</w:t>
            </w:r>
            <w:proofErr w:type="gramStart"/>
            <w:r>
              <w:rPr>
                <w:b/>
                <w:bCs/>
                <w:sz w:val="22"/>
                <w:szCs w:val="22"/>
              </w:rPr>
              <w:t>.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sz w:val="22"/>
                <w:szCs w:val="22"/>
              </w:rPr>
              <w:t>в</w:t>
            </w:r>
            <w:proofErr w:type="gramEnd"/>
            <w:r>
              <w:rPr>
                <w:b/>
                <w:bCs/>
                <w:sz w:val="22"/>
                <w:szCs w:val="22"/>
              </w:rPr>
              <w:t>иміру</w:t>
            </w:r>
            <w:proofErr w:type="spellEnd"/>
          </w:p>
        </w:tc>
        <w:tc>
          <w:tcPr>
            <w:tcW w:w="1643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Вартість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за </w:t>
            </w:r>
            <w:proofErr w:type="spellStart"/>
            <w:r>
              <w:rPr>
                <w:b/>
                <w:bCs/>
                <w:sz w:val="22"/>
                <w:szCs w:val="22"/>
              </w:rPr>
              <w:t>одиницю</w:t>
            </w:r>
            <w:proofErr w:type="spellEnd"/>
            <w:r>
              <w:rPr>
                <w:b/>
                <w:bCs/>
                <w:sz w:val="22"/>
                <w:szCs w:val="22"/>
              </w:rPr>
              <w:t>, грн.</w:t>
            </w:r>
          </w:p>
        </w:tc>
        <w:tc>
          <w:tcPr>
            <w:tcW w:w="1643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Кількість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sz w:val="22"/>
                <w:szCs w:val="22"/>
              </w:rPr>
              <w:t>матер</w:t>
            </w:r>
            <w:proofErr w:type="gramEnd"/>
            <w:r>
              <w:rPr>
                <w:b/>
                <w:bCs/>
                <w:sz w:val="22"/>
                <w:szCs w:val="22"/>
              </w:rPr>
              <w:t>іалів</w:t>
            </w:r>
            <w:proofErr w:type="spellEnd"/>
          </w:p>
        </w:tc>
        <w:tc>
          <w:tcPr>
            <w:tcW w:w="1643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Вартість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/>
                <w:bCs/>
                <w:sz w:val="22"/>
                <w:szCs w:val="22"/>
              </w:rPr>
              <w:t>грн</w:t>
            </w:r>
            <w:proofErr w:type="spellEnd"/>
          </w:p>
        </w:tc>
      </w:tr>
      <w:tr w:rsidR="004B645B" w:rsidTr="004B645B">
        <w:tc>
          <w:tcPr>
            <w:tcW w:w="534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50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ідготовка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основи</w:t>
            </w:r>
            <w:proofErr w:type="spellEnd"/>
          </w:p>
        </w:tc>
        <w:tc>
          <w:tcPr>
            <w:tcW w:w="1642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к-т</w:t>
            </w:r>
            <w:proofErr w:type="gramEnd"/>
          </w:p>
        </w:tc>
        <w:tc>
          <w:tcPr>
            <w:tcW w:w="1643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670,00</w:t>
            </w:r>
          </w:p>
        </w:tc>
        <w:tc>
          <w:tcPr>
            <w:tcW w:w="1643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240,00</w:t>
            </w:r>
          </w:p>
        </w:tc>
        <w:tc>
          <w:tcPr>
            <w:tcW w:w="1643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160 800,00</w:t>
            </w:r>
          </w:p>
        </w:tc>
      </w:tr>
      <w:tr w:rsidR="004B645B" w:rsidTr="004B645B">
        <w:tc>
          <w:tcPr>
            <w:tcW w:w="534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50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Система </w:t>
            </w:r>
            <w:proofErr w:type="spellStart"/>
            <w:r>
              <w:rPr>
                <w:sz w:val="22"/>
                <w:szCs w:val="22"/>
              </w:rPr>
              <w:t>панельної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огорожі</w:t>
            </w:r>
            <w:proofErr w:type="spellEnd"/>
            <w:r>
              <w:rPr>
                <w:sz w:val="22"/>
                <w:szCs w:val="22"/>
              </w:rPr>
              <w:t xml:space="preserve"> ПРОМ, </w:t>
            </w:r>
            <w:proofErr w:type="spellStart"/>
            <w:r>
              <w:rPr>
                <w:sz w:val="22"/>
                <w:szCs w:val="22"/>
              </w:rPr>
              <w:t>висотою</w:t>
            </w:r>
            <w:proofErr w:type="spellEnd"/>
            <w:r>
              <w:rPr>
                <w:sz w:val="22"/>
                <w:szCs w:val="22"/>
              </w:rPr>
              <w:t xml:space="preserve"> 3 і 4м, </w:t>
            </w:r>
            <w:proofErr w:type="spellStart"/>
            <w:r>
              <w:rPr>
                <w:sz w:val="22"/>
                <w:szCs w:val="22"/>
              </w:rPr>
              <w:t>діаметр</w:t>
            </w:r>
            <w:proofErr w:type="spellEnd"/>
            <w:r>
              <w:rPr>
                <w:sz w:val="22"/>
                <w:szCs w:val="22"/>
              </w:rPr>
              <w:t xml:space="preserve"> прута 5/6мм, </w:t>
            </w:r>
            <w:proofErr w:type="spellStart"/>
            <w:r>
              <w:rPr>
                <w:sz w:val="22"/>
                <w:szCs w:val="22"/>
              </w:rPr>
              <w:t>фіксатори</w:t>
            </w:r>
            <w:proofErr w:type="spellEnd"/>
            <w:r>
              <w:rPr>
                <w:sz w:val="22"/>
                <w:szCs w:val="22"/>
              </w:rPr>
              <w:t xml:space="preserve"> спорт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  <w:r>
              <w:rPr>
                <w:sz w:val="22"/>
                <w:szCs w:val="22"/>
              </w:rPr>
              <w:t xml:space="preserve"> з </w:t>
            </w:r>
            <w:proofErr w:type="spellStart"/>
            <w:r>
              <w:rPr>
                <w:sz w:val="22"/>
                <w:szCs w:val="22"/>
              </w:rPr>
              <w:t>каліткою</w:t>
            </w:r>
            <w:proofErr w:type="spellEnd"/>
          </w:p>
        </w:tc>
        <w:tc>
          <w:tcPr>
            <w:tcW w:w="1642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к-т</w:t>
            </w:r>
            <w:proofErr w:type="gramEnd"/>
          </w:p>
        </w:tc>
        <w:tc>
          <w:tcPr>
            <w:tcW w:w="1643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2 500,00</w:t>
            </w:r>
          </w:p>
        </w:tc>
        <w:tc>
          <w:tcPr>
            <w:tcW w:w="1643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64,00</w:t>
            </w:r>
          </w:p>
        </w:tc>
        <w:tc>
          <w:tcPr>
            <w:tcW w:w="1643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160 000,00</w:t>
            </w:r>
          </w:p>
        </w:tc>
      </w:tr>
      <w:tr w:rsidR="004B645B" w:rsidTr="004B645B">
        <w:tc>
          <w:tcPr>
            <w:tcW w:w="534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50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Синтетична трава </w:t>
            </w:r>
            <w:proofErr w:type="spellStart"/>
            <w:r>
              <w:rPr>
                <w:sz w:val="22"/>
                <w:szCs w:val="22"/>
              </w:rPr>
              <w:t>Мультиспорт</w:t>
            </w:r>
            <w:proofErr w:type="spellEnd"/>
            <w:r>
              <w:rPr>
                <w:sz w:val="22"/>
                <w:szCs w:val="22"/>
              </w:rPr>
              <w:t xml:space="preserve"> 20</w:t>
            </w:r>
          </w:p>
        </w:tc>
        <w:tc>
          <w:tcPr>
            <w:tcW w:w="1642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  <w:r>
              <w:rPr>
                <w:sz w:val="22"/>
                <w:szCs w:val="22"/>
              </w:rPr>
              <w:t>²</w:t>
            </w:r>
          </w:p>
        </w:tc>
        <w:tc>
          <w:tcPr>
            <w:tcW w:w="1643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350,00</w:t>
            </w:r>
          </w:p>
        </w:tc>
        <w:tc>
          <w:tcPr>
            <w:tcW w:w="1643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243,00</w:t>
            </w:r>
          </w:p>
        </w:tc>
        <w:tc>
          <w:tcPr>
            <w:tcW w:w="1643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85 050,00</w:t>
            </w:r>
          </w:p>
        </w:tc>
      </w:tr>
      <w:tr w:rsidR="004B645B" w:rsidTr="004B645B">
        <w:tc>
          <w:tcPr>
            <w:tcW w:w="534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50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Синтетична трава </w:t>
            </w:r>
            <w:proofErr w:type="spellStart"/>
            <w:r>
              <w:rPr>
                <w:sz w:val="22"/>
                <w:szCs w:val="22"/>
              </w:rPr>
              <w:t>Мультиспорт</w:t>
            </w:r>
            <w:proofErr w:type="spellEnd"/>
            <w:r>
              <w:rPr>
                <w:sz w:val="22"/>
                <w:szCs w:val="22"/>
              </w:rPr>
              <w:t xml:space="preserve"> 20 (</w:t>
            </w:r>
            <w:proofErr w:type="spellStart"/>
            <w:r>
              <w:rPr>
                <w:sz w:val="22"/>
                <w:szCs w:val="22"/>
              </w:rPr>
              <w:t>біла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642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  <w:r>
              <w:rPr>
                <w:sz w:val="22"/>
                <w:szCs w:val="22"/>
              </w:rPr>
              <w:t>²</w:t>
            </w:r>
          </w:p>
        </w:tc>
        <w:tc>
          <w:tcPr>
            <w:tcW w:w="1643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350,00</w:t>
            </w:r>
          </w:p>
        </w:tc>
        <w:tc>
          <w:tcPr>
            <w:tcW w:w="1643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5,00</w:t>
            </w:r>
          </w:p>
        </w:tc>
        <w:tc>
          <w:tcPr>
            <w:tcW w:w="1643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1 750,00</w:t>
            </w:r>
          </w:p>
        </w:tc>
      </w:tr>
      <w:tr w:rsidR="004B645B" w:rsidTr="004B645B">
        <w:tc>
          <w:tcPr>
            <w:tcW w:w="534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750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З</w:t>
            </w:r>
            <w:proofErr w:type="gramEnd"/>
            <w:r>
              <w:rPr>
                <w:sz w:val="22"/>
                <w:szCs w:val="22"/>
              </w:rPr>
              <w:t>´єднювальна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стрічка</w:t>
            </w:r>
            <w:proofErr w:type="spellEnd"/>
          </w:p>
        </w:tc>
        <w:tc>
          <w:tcPr>
            <w:tcW w:w="1642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м.п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643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20,00</w:t>
            </w:r>
          </w:p>
        </w:tc>
        <w:tc>
          <w:tcPr>
            <w:tcW w:w="1643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150,00</w:t>
            </w:r>
          </w:p>
        </w:tc>
        <w:tc>
          <w:tcPr>
            <w:tcW w:w="1643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3 000,00</w:t>
            </w:r>
          </w:p>
        </w:tc>
      </w:tr>
      <w:tr w:rsidR="004B645B" w:rsidTr="004B645B">
        <w:tc>
          <w:tcPr>
            <w:tcW w:w="534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50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Клей </w:t>
            </w:r>
            <w:proofErr w:type="spellStart"/>
            <w:r>
              <w:rPr>
                <w:sz w:val="22"/>
                <w:szCs w:val="22"/>
              </w:rPr>
              <w:t>двокомпонентний</w:t>
            </w:r>
            <w:proofErr w:type="spellEnd"/>
          </w:p>
        </w:tc>
        <w:tc>
          <w:tcPr>
            <w:tcW w:w="1642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кг</w:t>
            </w:r>
          </w:p>
        </w:tc>
        <w:tc>
          <w:tcPr>
            <w:tcW w:w="1643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160,00</w:t>
            </w:r>
          </w:p>
        </w:tc>
        <w:tc>
          <w:tcPr>
            <w:tcW w:w="1643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60,00</w:t>
            </w:r>
          </w:p>
        </w:tc>
        <w:tc>
          <w:tcPr>
            <w:tcW w:w="1643" w:type="dxa"/>
          </w:tcPr>
          <w:p w:rsidR="004B645B" w:rsidRDefault="004B645B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9 600,00</w:t>
            </w:r>
          </w:p>
        </w:tc>
      </w:tr>
      <w:tr w:rsidR="001607EF" w:rsidTr="004B645B">
        <w:tc>
          <w:tcPr>
            <w:tcW w:w="534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50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ісок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кварцевий</w:t>
            </w:r>
            <w:proofErr w:type="spellEnd"/>
          </w:p>
        </w:tc>
        <w:tc>
          <w:tcPr>
            <w:tcW w:w="1642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</w:p>
        </w:tc>
        <w:tc>
          <w:tcPr>
            <w:tcW w:w="1643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1 000,00</w:t>
            </w:r>
          </w:p>
        </w:tc>
        <w:tc>
          <w:tcPr>
            <w:tcW w:w="1643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5,00</w:t>
            </w:r>
          </w:p>
        </w:tc>
        <w:tc>
          <w:tcPr>
            <w:tcW w:w="1643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5 000,00</w:t>
            </w:r>
          </w:p>
        </w:tc>
      </w:tr>
      <w:tr w:rsidR="001607EF" w:rsidTr="004B645B">
        <w:tc>
          <w:tcPr>
            <w:tcW w:w="534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750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Монтажні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роботи</w:t>
            </w:r>
            <w:proofErr w:type="spellEnd"/>
          </w:p>
        </w:tc>
        <w:tc>
          <w:tcPr>
            <w:tcW w:w="1642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  <w:r>
              <w:rPr>
                <w:sz w:val="22"/>
                <w:szCs w:val="22"/>
              </w:rPr>
              <w:t>²</w:t>
            </w:r>
          </w:p>
        </w:tc>
        <w:tc>
          <w:tcPr>
            <w:tcW w:w="1643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45,00</w:t>
            </w:r>
          </w:p>
        </w:tc>
        <w:tc>
          <w:tcPr>
            <w:tcW w:w="1643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240,00</w:t>
            </w:r>
          </w:p>
        </w:tc>
        <w:tc>
          <w:tcPr>
            <w:tcW w:w="1643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10 800,00</w:t>
            </w:r>
          </w:p>
        </w:tc>
      </w:tr>
      <w:tr w:rsidR="001607EF" w:rsidTr="004B645B">
        <w:tc>
          <w:tcPr>
            <w:tcW w:w="534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750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УТ410 Стенд </w:t>
            </w:r>
            <w:proofErr w:type="spellStart"/>
            <w:r>
              <w:rPr>
                <w:sz w:val="22"/>
                <w:szCs w:val="22"/>
              </w:rPr>
              <w:t>баскетбольний</w:t>
            </w:r>
            <w:proofErr w:type="spellEnd"/>
          </w:p>
        </w:tc>
        <w:tc>
          <w:tcPr>
            <w:tcW w:w="1642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643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18 200,00</w:t>
            </w:r>
          </w:p>
        </w:tc>
        <w:tc>
          <w:tcPr>
            <w:tcW w:w="1643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  <w:tc>
          <w:tcPr>
            <w:tcW w:w="1643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36 400,00</w:t>
            </w:r>
          </w:p>
        </w:tc>
      </w:tr>
      <w:tr w:rsidR="001607EF" w:rsidTr="004B645B">
        <w:tc>
          <w:tcPr>
            <w:tcW w:w="534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750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УТ401 </w:t>
            </w:r>
            <w:proofErr w:type="spellStart"/>
            <w:proofErr w:type="gramStart"/>
            <w:r>
              <w:rPr>
                <w:sz w:val="22"/>
                <w:szCs w:val="22"/>
              </w:rPr>
              <w:t>Ст</w:t>
            </w:r>
            <w:proofErr w:type="gramEnd"/>
            <w:r>
              <w:rPr>
                <w:sz w:val="22"/>
                <w:szCs w:val="22"/>
              </w:rPr>
              <w:t>ійки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волейбольні</w:t>
            </w:r>
            <w:proofErr w:type="spellEnd"/>
          </w:p>
        </w:tc>
        <w:tc>
          <w:tcPr>
            <w:tcW w:w="1642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643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8 500,00</w:t>
            </w:r>
          </w:p>
        </w:tc>
        <w:tc>
          <w:tcPr>
            <w:tcW w:w="1643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1643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8 500,00</w:t>
            </w:r>
          </w:p>
        </w:tc>
      </w:tr>
      <w:tr w:rsidR="001607EF" w:rsidTr="004B645B">
        <w:tc>
          <w:tcPr>
            <w:tcW w:w="534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750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Сітка</w:t>
            </w:r>
            <w:proofErr w:type="spellEnd"/>
            <w:r>
              <w:rPr>
                <w:sz w:val="22"/>
                <w:szCs w:val="22"/>
              </w:rPr>
              <w:t xml:space="preserve"> волейболу</w:t>
            </w:r>
          </w:p>
        </w:tc>
        <w:tc>
          <w:tcPr>
            <w:tcW w:w="1642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грн.</w:t>
            </w:r>
          </w:p>
        </w:tc>
        <w:tc>
          <w:tcPr>
            <w:tcW w:w="1643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2 000,00</w:t>
            </w:r>
          </w:p>
        </w:tc>
        <w:tc>
          <w:tcPr>
            <w:tcW w:w="1643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1643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2 000,00</w:t>
            </w:r>
          </w:p>
        </w:tc>
      </w:tr>
      <w:tr w:rsidR="001607EF" w:rsidTr="004B645B">
        <w:tc>
          <w:tcPr>
            <w:tcW w:w="534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750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Монтаж </w:t>
            </w:r>
            <w:proofErr w:type="spellStart"/>
            <w:r>
              <w:rPr>
                <w:sz w:val="22"/>
                <w:szCs w:val="22"/>
              </w:rPr>
              <w:t>обладнання</w:t>
            </w:r>
            <w:proofErr w:type="spellEnd"/>
          </w:p>
        </w:tc>
        <w:tc>
          <w:tcPr>
            <w:tcW w:w="1642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грн.</w:t>
            </w:r>
          </w:p>
        </w:tc>
        <w:tc>
          <w:tcPr>
            <w:tcW w:w="1643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9 000,00</w:t>
            </w:r>
          </w:p>
        </w:tc>
        <w:tc>
          <w:tcPr>
            <w:tcW w:w="1643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643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Монтаж </w:t>
            </w:r>
            <w:proofErr w:type="spellStart"/>
            <w:r>
              <w:rPr>
                <w:sz w:val="22"/>
                <w:szCs w:val="22"/>
              </w:rPr>
              <w:t>обладнання</w:t>
            </w:r>
            <w:proofErr w:type="spellEnd"/>
          </w:p>
        </w:tc>
      </w:tr>
      <w:tr w:rsidR="001607EF" w:rsidTr="004B645B">
        <w:tc>
          <w:tcPr>
            <w:tcW w:w="534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50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Транспортні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послуги</w:t>
            </w:r>
            <w:proofErr w:type="spellEnd"/>
          </w:p>
        </w:tc>
        <w:tc>
          <w:tcPr>
            <w:tcW w:w="1642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грн.</w:t>
            </w:r>
          </w:p>
        </w:tc>
        <w:tc>
          <w:tcPr>
            <w:tcW w:w="1643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8 000,00</w:t>
            </w:r>
          </w:p>
        </w:tc>
        <w:tc>
          <w:tcPr>
            <w:tcW w:w="1643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1643" w:type="dxa"/>
          </w:tcPr>
          <w:p w:rsidR="001607EF" w:rsidRDefault="001607EF" w:rsidP="001607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8 000,00</w:t>
            </w:r>
          </w:p>
        </w:tc>
      </w:tr>
      <w:tr w:rsidR="004B645B" w:rsidTr="004B645B">
        <w:tc>
          <w:tcPr>
            <w:tcW w:w="534" w:type="dxa"/>
          </w:tcPr>
          <w:p w:rsidR="004B645B" w:rsidRDefault="004B645B" w:rsidP="00531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750" w:type="dxa"/>
          </w:tcPr>
          <w:p w:rsidR="004B645B" w:rsidRPr="001607EF" w:rsidRDefault="001607EF" w:rsidP="0053192B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Всього за майданчик:</w:t>
            </w:r>
          </w:p>
        </w:tc>
        <w:tc>
          <w:tcPr>
            <w:tcW w:w="1642" w:type="dxa"/>
          </w:tcPr>
          <w:p w:rsidR="004B645B" w:rsidRDefault="001607EF" w:rsidP="00531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грн</w:t>
            </w:r>
            <w:proofErr w:type="spellEnd"/>
          </w:p>
        </w:tc>
        <w:tc>
          <w:tcPr>
            <w:tcW w:w="1643" w:type="dxa"/>
          </w:tcPr>
          <w:p w:rsidR="004B645B" w:rsidRDefault="001607EF" w:rsidP="00531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99980,00</w:t>
            </w:r>
          </w:p>
        </w:tc>
        <w:tc>
          <w:tcPr>
            <w:tcW w:w="1643" w:type="dxa"/>
          </w:tcPr>
          <w:p w:rsidR="004B645B" w:rsidRDefault="001607EF" w:rsidP="00531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5,00</w:t>
            </w:r>
          </w:p>
        </w:tc>
        <w:tc>
          <w:tcPr>
            <w:tcW w:w="1643" w:type="dxa"/>
          </w:tcPr>
          <w:p w:rsidR="004B645B" w:rsidRDefault="001607EF" w:rsidP="00531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499900,00</w:t>
            </w:r>
          </w:p>
        </w:tc>
      </w:tr>
    </w:tbl>
    <w:p w:rsidR="001B1376" w:rsidRDefault="001B1376" w:rsidP="0053192B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04334" w:rsidRPr="00D54765" w:rsidRDefault="00D54765" w:rsidP="008B5D1E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54765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2) </w:t>
      </w:r>
      <w:r w:rsidR="00E04334" w:rsidRPr="00D54765">
        <w:rPr>
          <w:rFonts w:ascii="Times New Roman" w:hAnsi="Times New Roman" w:cs="Times New Roman"/>
          <w:b/>
          <w:sz w:val="24"/>
          <w:szCs w:val="24"/>
          <w:lang w:val="uk-UA"/>
        </w:rPr>
        <w:t>Р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екомендація щодо влаштування щебеневої основи</w:t>
      </w:r>
      <w:r w:rsidR="00E04334" w:rsidRPr="00D54765">
        <w:rPr>
          <w:rFonts w:ascii="Times New Roman" w:hAnsi="Times New Roman" w:cs="Times New Roman"/>
          <w:b/>
          <w:sz w:val="24"/>
          <w:szCs w:val="24"/>
          <w:lang w:val="uk-UA"/>
        </w:rPr>
        <w:t xml:space="preserve">(з верхнім шаром </w:t>
      </w:r>
      <w:proofErr w:type="spellStart"/>
      <w:r w:rsidR="00E04334" w:rsidRPr="00D54765">
        <w:rPr>
          <w:rFonts w:ascii="Times New Roman" w:hAnsi="Times New Roman" w:cs="Times New Roman"/>
          <w:b/>
          <w:sz w:val="24"/>
          <w:szCs w:val="24"/>
          <w:lang w:val="uk-UA"/>
        </w:rPr>
        <w:t>гранвідсів</w:t>
      </w:r>
      <w:proofErr w:type="spellEnd"/>
      <w:r w:rsidR="00E04334" w:rsidRPr="00D54765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1C284A" w:rsidRPr="00E04334" w:rsidRDefault="001C284A" w:rsidP="001C284A">
      <w:pPr>
        <w:tabs>
          <w:tab w:val="left" w:pos="851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Cs w:val="24"/>
          <w:lang w:val="uk-UA"/>
        </w:rPr>
      </w:pPr>
    </w:p>
    <w:p w:rsidR="00E04334" w:rsidRPr="00E04334" w:rsidRDefault="00E04334" w:rsidP="00185908">
      <w:pPr>
        <w:tabs>
          <w:tab w:val="left" w:pos="0"/>
        </w:tabs>
        <w:ind w:left="-567" w:right="-1"/>
        <w:jc w:val="center"/>
        <w:rPr>
          <w:rFonts w:ascii="Times New Roman" w:hAnsi="Times New Roman" w:cs="Times New Roman"/>
          <w:i/>
          <w:szCs w:val="24"/>
          <w:lang w:val="uk-UA"/>
        </w:rPr>
      </w:pPr>
      <w:r w:rsidRPr="00E04334">
        <w:rPr>
          <w:rFonts w:ascii="Times New Roman" w:hAnsi="Times New Roman" w:cs="Times New Roman"/>
          <w:i/>
          <w:szCs w:val="24"/>
          <w:lang w:val="uk-UA"/>
        </w:rPr>
        <w:t xml:space="preserve">Майданчик, як правило огороджується. Висота сітки складає 3-4 м.  По периметру необхідно зробити стрічковий фундамент, або обмежити периметр бордюром чи </w:t>
      </w:r>
      <w:proofErr w:type="spellStart"/>
      <w:r w:rsidRPr="00E04334">
        <w:rPr>
          <w:rFonts w:ascii="Times New Roman" w:hAnsi="Times New Roman" w:cs="Times New Roman"/>
          <w:i/>
          <w:szCs w:val="24"/>
          <w:lang w:val="uk-UA"/>
        </w:rPr>
        <w:t>поребриком</w:t>
      </w:r>
      <w:proofErr w:type="spellEnd"/>
      <w:r w:rsidRPr="00E04334">
        <w:rPr>
          <w:rFonts w:ascii="Times New Roman" w:hAnsi="Times New Roman" w:cs="Times New Roman"/>
          <w:i/>
          <w:szCs w:val="24"/>
          <w:lang w:val="uk-UA"/>
        </w:rPr>
        <w:t xml:space="preserve">. Перевищення його над рівнем верхнього шару </w:t>
      </w:r>
      <w:proofErr w:type="spellStart"/>
      <w:r w:rsidR="00306C92">
        <w:rPr>
          <w:rFonts w:ascii="Times New Roman" w:hAnsi="Times New Roman" w:cs="Times New Roman"/>
          <w:i/>
          <w:szCs w:val="24"/>
          <w:lang w:val="uk-UA"/>
        </w:rPr>
        <w:t>гранвідсіва</w:t>
      </w:r>
      <w:proofErr w:type="spellEnd"/>
      <w:r w:rsidR="00306C92">
        <w:rPr>
          <w:rFonts w:ascii="Times New Roman" w:hAnsi="Times New Roman" w:cs="Times New Roman"/>
          <w:i/>
          <w:szCs w:val="24"/>
          <w:lang w:val="uk-UA"/>
        </w:rPr>
        <w:t xml:space="preserve"> повинно складати 2</w:t>
      </w:r>
      <w:r w:rsidRPr="00E04334">
        <w:rPr>
          <w:rFonts w:ascii="Times New Roman" w:hAnsi="Times New Roman" w:cs="Times New Roman"/>
          <w:i/>
          <w:szCs w:val="24"/>
          <w:lang w:val="uk-UA"/>
        </w:rPr>
        <w:t xml:space="preserve"> см</w:t>
      </w:r>
    </w:p>
    <w:p w:rsidR="00E04334" w:rsidRPr="00E04334" w:rsidRDefault="00E04334" w:rsidP="001C284A">
      <w:pPr>
        <w:pStyle w:val="a7"/>
        <w:numPr>
          <w:ilvl w:val="0"/>
          <w:numId w:val="4"/>
        </w:numPr>
        <w:tabs>
          <w:tab w:val="left" w:pos="-142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Cs w:val="24"/>
          <w:lang w:val="uk-UA"/>
        </w:rPr>
      </w:pPr>
      <w:r w:rsidRPr="00E04334">
        <w:rPr>
          <w:rFonts w:ascii="Times New Roman" w:hAnsi="Times New Roman" w:cs="Times New Roman"/>
          <w:szCs w:val="24"/>
          <w:lang w:val="uk-UA"/>
        </w:rPr>
        <w:t>Поверхня для монтажу штучної трави повинна бути рівною, ущільненою та водопроникною;</w:t>
      </w:r>
    </w:p>
    <w:p w:rsidR="00E04334" w:rsidRPr="00E04334" w:rsidRDefault="00E04334" w:rsidP="001C284A">
      <w:pPr>
        <w:numPr>
          <w:ilvl w:val="0"/>
          <w:numId w:val="4"/>
        </w:numPr>
        <w:tabs>
          <w:tab w:val="left" w:pos="-142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Cs w:val="24"/>
          <w:lang w:val="uk-UA"/>
        </w:rPr>
      </w:pPr>
      <w:r w:rsidRPr="00E04334">
        <w:rPr>
          <w:rFonts w:ascii="Times New Roman" w:hAnsi="Times New Roman" w:cs="Times New Roman"/>
          <w:szCs w:val="24"/>
          <w:lang w:val="uk-UA"/>
        </w:rPr>
        <w:t>В</w:t>
      </w:r>
      <w:r w:rsidR="00AD70E9">
        <w:rPr>
          <w:rFonts w:ascii="Times New Roman" w:hAnsi="Times New Roman" w:cs="Times New Roman"/>
          <w:szCs w:val="24"/>
          <w:lang w:val="uk-UA"/>
        </w:rPr>
        <w:t>исота перепадів на 4-метровій р</w:t>
      </w:r>
      <w:r w:rsidR="002D315A">
        <w:rPr>
          <w:rFonts w:ascii="Times New Roman" w:hAnsi="Times New Roman" w:cs="Times New Roman"/>
          <w:szCs w:val="24"/>
          <w:lang w:val="uk-UA"/>
        </w:rPr>
        <w:t>е</w:t>
      </w:r>
      <w:r w:rsidRPr="00E04334">
        <w:rPr>
          <w:rFonts w:ascii="Times New Roman" w:hAnsi="Times New Roman" w:cs="Times New Roman"/>
          <w:szCs w:val="24"/>
          <w:lang w:val="uk-UA"/>
        </w:rPr>
        <w:t>йці не повинна перевищувати 5 мм;</w:t>
      </w:r>
    </w:p>
    <w:p w:rsidR="00E04334" w:rsidRDefault="00E04334" w:rsidP="001C284A">
      <w:pPr>
        <w:numPr>
          <w:ilvl w:val="0"/>
          <w:numId w:val="4"/>
        </w:numPr>
        <w:tabs>
          <w:tab w:val="left" w:pos="-142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Cs w:val="24"/>
          <w:lang w:val="uk-UA"/>
        </w:rPr>
      </w:pPr>
      <w:r w:rsidRPr="00E04334">
        <w:rPr>
          <w:rFonts w:ascii="Times New Roman" w:hAnsi="Times New Roman" w:cs="Times New Roman"/>
          <w:szCs w:val="24"/>
          <w:lang w:val="uk-UA"/>
        </w:rPr>
        <w:t>При сильних опадах вода повинна безперешкодно й повністю проникати в основу без утворення  калюж.</w:t>
      </w:r>
    </w:p>
    <w:p w:rsidR="001C284A" w:rsidRPr="00E04334" w:rsidRDefault="001C284A" w:rsidP="001C284A">
      <w:pPr>
        <w:tabs>
          <w:tab w:val="left" w:pos="-142"/>
        </w:tabs>
        <w:spacing w:after="0" w:line="240" w:lineRule="auto"/>
        <w:ind w:left="-567"/>
        <w:jc w:val="both"/>
        <w:rPr>
          <w:rFonts w:ascii="Times New Roman" w:hAnsi="Times New Roman" w:cs="Times New Roman"/>
          <w:szCs w:val="24"/>
          <w:lang w:val="uk-UA"/>
        </w:rPr>
      </w:pPr>
    </w:p>
    <w:p w:rsidR="00E04334" w:rsidRPr="00E04334" w:rsidRDefault="00E04334" w:rsidP="001C284A">
      <w:pPr>
        <w:tabs>
          <w:tab w:val="left" w:pos="-142"/>
        </w:tabs>
        <w:spacing w:after="0" w:line="240" w:lineRule="auto"/>
        <w:ind w:left="-567"/>
        <w:jc w:val="both"/>
        <w:rPr>
          <w:rFonts w:ascii="Times New Roman" w:hAnsi="Times New Roman" w:cs="Times New Roman"/>
          <w:b/>
          <w:szCs w:val="24"/>
          <w:lang w:val="uk-UA"/>
        </w:rPr>
      </w:pPr>
      <w:r w:rsidRPr="00E04334">
        <w:rPr>
          <w:rFonts w:ascii="Times New Roman" w:hAnsi="Times New Roman" w:cs="Times New Roman"/>
          <w:b/>
          <w:szCs w:val="24"/>
          <w:lang w:val="uk-UA"/>
        </w:rPr>
        <w:t>Загальні рекомендації щодо підготовки основи із щебеню та гран-відсіву:</w:t>
      </w:r>
    </w:p>
    <w:p w:rsidR="00E04334" w:rsidRPr="00E04334" w:rsidRDefault="00E04334" w:rsidP="001C284A">
      <w:pPr>
        <w:numPr>
          <w:ilvl w:val="0"/>
          <w:numId w:val="5"/>
        </w:numPr>
        <w:tabs>
          <w:tab w:val="left" w:pos="-142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Cs w:val="24"/>
          <w:lang w:val="uk-UA"/>
        </w:rPr>
      </w:pPr>
      <w:r w:rsidRPr="00E04334">
        <w:rPr>
          <w:rFonts w:ascii="Times New Roman" w:hAnsi="Times New Roman" w:cs="Times New Roman"/>
          <w:szCs w:val="24"/>
          <w:lang w:val="uk-UA"/>
        </w:rPr>
        <w:t xml:space="preserve">Викопати котлован глибиною </w:t>
      </w:r>
      <w:r w:rsidR="00306C92">
        <w:rPr>
          <w:rFonts w:ascii="Times New Roman" w:hAnsi="Times New Roman" w:cs="Times New Roman"/>
          <w:szCs w:val="24"/>
        </w:rPr>
        <w:t>10</w:t>
      </w:r>
      <w:r w:rsidR="00306C92">
        <w:rPr>
          <w:rFonts w:ascii="Times New Roman" w:hAnsi="Times New Roman" w:cs="Times New Roman"/>
          <w:szCs w:val="24"/>
          <w:lang w:val="uk-UA"/>
        </w:rPr>
        <w:t>-15</w:t>
      </w:r>
      <w:r w:rsidRPr="00E04334">
        <w:rPr>
          <w:rFonts w:ascii="Times New Roman" w:hAnsi="Times New Roman" w:cs="Times New Roman"/>
          <w:szCs w:val="24"/>
          <w:lang w:val="uk-UA"/>
        </w:rPr>
        <w:t xml:space="preserve"> см, що перевищує розміри поля на 0,5-1 метра з кожної сторони;</w:t>
      </w:r>
    </w:p>
    <w:p w:rsidR="00E04334" w:rsidRPr="00E04334" w:rsidRDefault="00E04334" w:rsidP="001C284A">
      <w:pPr>
        <w:numPr>
          <w:ilvl w:val="0"/>
          <w:numId w:val="5"/>
        </w:numPr>
        <w:tabs>
          <w:tab w:val="left" w:pos="-142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Cs w:val="24"/>
          <w:lang w:val="uk-UA"/>
        </w:rPr>
      </w:pPr>
      <w:r w:rsidRPr="00E04334">
        <w:rPr>
          <w:rFonts w:ascii="Times New Roman" w:hAnsi="Times New Roman" w:cs="Times New Roman"/>
          <w:szCs w:val="24"/>
          <w:lang w:val="uk-UA"/>
        </w:rPr>
        <w:t xml:space="preserve">Першим шаром </w:t>
      </w:r>
      <w:r w:rsidR="00306C92">
        <w:rPr>
          <w:rFonts w:ascii="Times New Roman" w:hAnsi="Times New Roman" w:cs="Times New Roman"/>
          <w:szCs w:val="24"/>
          <w:lang w:val="uk-UA"/>
        </w:rPr>
        <w:t xml:space="preserve">влаштувати шар </w:t>
      </w:r>
      <w:proofErr w:type="spellStart"/>
      <w:r w:rsidR="00306C92">
        <w:rPr>
          <w:rFonts w:ascii="Times New Roman" w:hAnsi="Times New Roman" w:cs="Times New Roman"/>
          <w:szCs w:val="24"/>
          <w:lang w:val="uk-UA"/>
        </w:rPr>
        <w:t>геотекстилю</w:t>
      </w:r>
      <w:proofErr w:type="spellEnd"/>
      <w:r w:rsidR="00306C92">
        <w:rPr>
          <w:rFonts w:ascii="Times New Roman" w:hAnsi="Times New Roman" w:cs="Times New Roman"/>
          <w:szCs w:val="24"/>
          <w:lang w:val="uk-UA"/>
        </w:rPr>
        <w:t xml:space="preserve"> на дно котловану</w:t>
      </w:r>
      <w:r w:rsidRPr="00E04334">
        <w:rPr>
          <w:rFonts w:ascii="Times New Roman" w:hAnsi="Times New Roman" w:cs="Times New Roman"/>
          <w:szCs w:val="24"/>
          <w:lang w:val="uk-UA"/>
        </w:rPr>
        <w:t>;</w:t>
      </w:r>
    </w:p>
    <w:p w:rsidR="00E04334" w:rsidRPr="00E04334" w:rsidRDefault="00E04334" w:rsidP="001C284A">
      <w:pPr>
        <w:numPr>
          <w:ilvl w:val="0"/>
          <w:numId w:val="5"/>
        </w:numPr>
        <w:tabs>
          <w:tab w:val="left" w:pos="-142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Cs w:val="24"/>
          <w:lang w:val="uk-UA"/>
        </w:rPr>
      </w:pPr>
      <w:r w:rsidRPr="00E04334">
        <w:rPr>
          <w:rFonts w:ascii="Times New Roman" w:hAnsi="Times New Roman" w:cs="Times New Roman"/>
          <w:szCs w:val="24"/>
          <w:lang w:val="uk-UA"/>
        </w:rPr>
        <w:t xml:space="preserve">Другим шаром насипати щебінь фракції </w:t>
      </w:r>
      <w:r w:rsidR="00306C92">
        <w:rPr>
          <w:rFonts w:ascii="Times New Roman" w:hAnsi="Times New Roman" w:cs="Times New Roman"/>
          <w:szCs w:val="24"/>
        </w:rPr>
        <w:t>1</w:t>
      </w:r>
      <w:r w:rsidRPr="00E04334">
        <w:rPr>
          <w:rFonts w:ascii="Times New Roman" w:hAnsi="Times New Roman" w:cs="Times New Roman"/>
          <w:szCs w:val="24"/>
          <w:lang w:val="uk-UA"/>
        </w:rPr>
        <w:t>0-</w:t>
      </w:r>
      <w:r w:rsidR="00306C92">
        <w:rPr>
          <w:rFonts w:ascii="Times New Roman" w:hAnsi="Times New Roman" w:cs="Times New Roman"/>
          <w:szCs w:val="24"/>
        </w:rPr>
        <w:t>2</w:t>
      </w:r>
      <w:r w:rsidRPr="00E04334">
        <w:rPr>
          <w:rFonts w:ascii="Times New Roman" w:hAnsi="Times New Roman" w:cs="Times New Roman"/>
          <w:szCs w:val="24"/>
          <w:lang w:val="uk-UA"/>
        </w:rPr>
        <w:t xml:space="preserve">0 мм висотою – </w:t>
      </w:r>
      <w:r w:rsidR="00306C92">
        <w:rPr>
          <w:rFonts w:ascii="Times New Roman" w:hAnsi="Times New Roman" w:cs="Times New Roman"/>
          <w:szCs w:val="24"/>
        </w:rPr>
        <w:t>10</w:t>
      </w:r>
      <w:r w:rsidRPr="00E04334">
        <w:rPr>
          <w:rFonts w:ascii="Times New Roman" w:hAnsi="Times New Roman" w:cs="Times New Roman"/>
          <w:szCs w:val="24"/>
          <w:lang w:val="uk-UA"/>
        </w:rPr>
        <w:t xml:space="preserve"> см;</w:t>
      </w:r>
    </w:p>
    <w:p w:rsidR="00E04334" w:rsidRPr="00E04334" w:rsidRDefault="00E04334" w:rsidP="001C284A">
      <w:pPr>
        <w:numPr>
          <w:ilvl w:val="0"/>
          <w:numId w:val="5"/>
        </w:numPr>
        <w:tabs>
          <w:tab w:val="left" w:pos="-142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Cs w:val="24"/>
          <w:lang w:val="uk-UA"/>
        </w:rPr>
      </w:pPr>
      <w:r w:rsidRPr="00E04334">
        <w:rPr>
          <w:rFonts w:ascii="Times New Roman" w:hAnsi="Times New Roman" w:cs="Times New Roman"/>
          <w:szCs w:val="24"/>
          <w:lang w:val="uk-UA"/>
        </w:rPr>
        <w:t xml:space="preserve">Третій шар – </w:t>
      </w:r>
      <w:r w:rsidR="00306C92" w:rsidRPr="00E04334">
        <w:rPr>
          <w:rFonts w:ascii="Times New Roman" w:hAnsi="Times New Roman" w:cs="Times New Roman"/>
          <w:szCs w:val="24"/>
          <w:lang w:val="uk-UA"/>
        </w:rPr>
        <w:t xml:space="preserve">гран-відсів фракції </w:t>
      </w:r>
      <w:r w:rsidR="00306C92" w:rsidRPr="00E04334">
        <w:rPr>
          <w:rFonts w:ascii="Times New Roman" w:hAnsi="Times New Roman" w:cs="Times New Roman"/>
          <w:szCs w:val="24"/>
        </w:rPr>
        <w:t>0,5</w:t>
      </w:r>
      <w:r w:rsidR="00306C92" w:rsidRPr="00E04334">
        <w:rPr>
          <w:rFonts w:ascii="Times New Roman" w:hAnsi="Times New Roman" w:cs="Times New Roman"/>
          <w:szCs w:val="24"/>
          <w:lang w:val="uk-UA"/>
        </w:rPr>
        <w:t>-</w:t>
      </w:r>
      <w:r w:rsidR="00306C92" w:rsidRPr="00E04334">
        <w:rPr>
          <w:rFonts w:ascii="Times New Roman" w:hAnsi="Times New Roman" w:cs="Times New Roman"/>
          <w:szCs w:val="24"/>
        </w:rPr>
        <w:t>5</w:t>
      </w:r>
      <w:r w:rsidR="00306C92">
        <w:rPr>
          <w:rFonts w:ascii="Times New Roman" w:hAnsi="Times New Roman" w:cs="Times New Roman"/>
          <w:szCs w:val="24"/>
          <w:lang w:val="uk-UA"/>
        </w:rPr>
        <w:t xml:space="preserve"> мм висотою</w:t>
      </w:r>
      <w:r w:rsidR="00306C92" w:rsidRPr="00E04334">
        <w:rPr>
          <w:rFonts w:ascii="Times New Roman" w:hAnsi="Times New Roman" w:cs="Times New Roman"/>
          <w:szCs w:val="24"/>
          <w:lang w:val="uk-UA"/>
        </w:rPr>
        <w:t xml:space="preserve"> – </w:t>
      </w:r>
      <w:r w:rsidR="00306C92" w:rsidRPr="00E04334">
        <w:rPr>
          <w:rFonts w:ascii="Times New Roman" w:hAnsi="Times New Roman" w:cs="Times New Roman"/>
          <w:szCs w:val="24"/>
        </w:rPr>
        <w:t>5-6</w:t>
      </w:r>
      <w:r w:rsidR="00306C92" w:rsidRPr="00E04334">
        <w:rPr>
          <w:rFonts w:ascii="Times New Roman" w:hAnsi="Times New Roman" w:cs="Times New Roman"/>
          <w:szCs w:val="24"/>
          <w:lang w:val="uk-UA"/>
        </w:rPr>
        <w:t xml:space="preserve"> см, спланувати й утрамбувати 2-3 рази з проміжним п</w:t>
      </w:r>
      <w:r w:rsidR="00306C92" w:rsidRPr="00E04334">
        <w:rPr>
          <w:rFonts w:ascii="Times New Roman" w:hAnsi="Times New Roman" w:cs="Times New Roman"/>
          <w:szCs w:val="24"/>
        </w:rPr>
        <w:t>р</w:t>
      </w:r>
      <w:r w:rsidR="00306C92" w:rsidRPr="00E04334">
        <w:rPr>
          <w:rFonts w:ascii="Times New Roman" w:hAnsi="Times New Roman" w:cs="Times New Roman"/>
          <w:szCs w:val="24"/>
          <w:lang w:val="uk-UA"/>
        </w:rPr>
        <w:t>оливом водою.</w:t>
      </w:r>
    </w:p>
    <w:p w:rsidR="00E04334" w:rsidRPr="00E04334" w:rsidRDefault="00E04334" w:rsidP="001C284A">
      <w:pPr>
        <w:tabs>
          <w:tab w:val="left" w:pos="-142"/>
        </w:tabs>
        <w:spacing w:after="0" w:line="240" w:lineRule="auto"/>
        <w:ind w:left="-567"/>
        <w:jc w:val="both"/>
        <w:rPr>
          <w:rFonts w:ascii="Times New Roman" w:hAnsi="Times New Roman" w:cs="Times New Roman"/>
          <w:b/>
          <w:szCs w:val="24"/>
          <w:lang w:val="uk-UA"/>
        </w:rPr>
      </w:pPr>
      <w:r w:rsidRPr="00E04334">
        <w:rPr>
          <w:rFonts w:ascii="Times New Roman" w:hAnsi="Times New Roman" w:cs="Times New Roman"/>
          <w:szCs w:val="24"/>
          <w:lang w:val="uk-UA"/>
        </w:rPr>
        <w:t xml:space="preserve">Кожен шар необхідно утрамбувати до щільності не менш ніж 95% (по </w:t>
      </w:r>
      <w:proofErr w:type="spellStart"/>
      <w:r w:rsidRPr="00E04334">
        <w:rPr>
          <w:rFonts w:ascii="Times New Roman" w:hAnsi="Times New Roman" w:cs="Times New Roman"/>
          <w:szCs w:val="24"/>
          <w:lang w:val="uk-UA"/>
        </w:rPr>
        <w:t>Проктору</w:t>
      </w:r>
      <w:proofErr w:type="spellEnd"/>
      <w:r w:rsidRPr="00E04334">
        <w:rPr>
          <w:rFonts w:ascii="Times New Roman" w:hAnsi="Times New Roman" w:cs="Times New Roman"/>
          <w:szCs w:val="24"/>
          <w:lang w:val="uk-UA"/>
        </w:rPr>
        <w:t xml:space="preserve">) – 7-тонним дорожнім катком або </w:t>
      </w:r>
      <w:proofErr w:type="spellStart"/>
      <w:r w:rsidRPr="00E04334">
        <w:rPr>
          <w:rFonts w:ascii="Times New Roman" w:hAnsi="Times New Roman" w:cs="Times New Roman"/>
          <w:szCs w:val="24"/>
          <w:lang w:val="uk-UA"/>
        </w:rPr>
        <w:t>віброплитою</w:t>
      </w:r>
      <w:proofErr w:type="spellEnd"/>
      <w:r w:rsidRPr="00E04334">
        <w:rPr>
          <w:rFonts w:ascii="Times New Roman" w:hAnsi="Times New Roman" w:cs="Times New Roman"/>
          <w:szCs w:val="24"/>
          <w:lang w:val="uk-UA"/>
        </w:rPr>
        <w:t xml:space="preserve"> з масою не менш ніж 100 кг.</w:t>
      </w:r>
    </w:p>
    <w:p w:rsidR="00E04334" w:rsidRPr="00E04334" w:rsidRDefault="00E04334" w:rsidP="001C284A">
      <w:pPr>
        <w:tabs>
          <w:tab w:val="left" w:pos="851"/>
        </w:tabs>
        <w:spacing w:after="0" w:line="240" w:lineRule="auto"/>
        <w:ind w:left="-567"/>
        <w:rPr>
          <w:rFonts w:ascii="Times New Roman" w:hAnsi="Times New Roman" w:cs="Times New Roman"/>
          <w:b/>
          <w:szCs w:val="24"/>
          <w:lang w:val="uk-UA"/>
        </w:rPr>
      </w:pPr>
    </w:p>
    <w:p w:rsidR="00E04334" w:rsidRPr="00E04334" w:rsidRDefault="00E04334" w:rsidP="00185908">
      <w:pPr>
        <w:tabs>
          <w:tab w:val="left" w:pos="851"/>
        </w:tabs>
        <w:ind w:left="-567" w:right="-1"/>
        <w:jc w:val="center"/>
        <w:rPr>
          <w:rFonts w:ascii="Times New Roman" w:hAnsi="Times New Roman" w:cs="Times New Roman"/>
          <w:b/>
          <w:szCs w:val="24"/>
          <w:lang w:val="uk-UA"/>
        </w:rPr>
      </w:pPr>
      <w:r w:rsidRPr="00E04334">
        <w:rPr>
          <w:rFonts w:ascii="Times New Roman" w:hAnsi="Times New Roman" w:cs="Times New Roman"/>
          <w:b/>
          <w:szCs w:val="24"/>
          <w:lang w:val="uk-UA"/>
        </w:rPr>
        <w:t>Структура основи під покриття «штучна трава»:</w:t>
      </w:r>
    </w:p>
    <w:tbl>
      <w:tblPr>
        <w:tblW w:w="6519" w:type="dxa"/>
        <w:jc w:val="center"/>
        <w:shd w:val="clear" w:color="auto" w:fill="FFFFFF"/>
        <w:tblLook w:val="04A0" w:firstRow="1" w:lastRow="0" w:firstColumn="1" w:lastColumn="0" w:noHBand="0" w:noVBand="1"/>
      </w:tblPr>
      <w:tblGrid>
        <w:gridCol w:w="6519"/>
      </w:tblGrid>
      <w:tr w:rsidR="00E04334" w:rsidRPr="00E04334" w:rsidTr="00E04334">
        <w:trPr>
          <w:trHeight w:val="268"/>
          <w:jc w:val="center"/>
        </w:trPr>
        <w:tc>
          <w:tcPr>
            <w:tcW w:w="6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  <w:hideMark/>
          </w:tcPr>
          <w:p w:rsidR="00E04334" w:rsidRPr="00E04334" w:rsidRDefault="00E04334" w:rsidP="002D315A">
            <w:pPr>
              <w:tabs>
                <w:tab w:val="left" w:pos="0"/>
              </w:tabs>
              <w:spacing w:after="0" w:line="240" w:lineRule="auto"/>
              <w:ind w:left="-118" w:right="-1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04334">
              <w:rPr>
                <w:rFonts w:ascii="Times New Roman" w:hAnsi="Times New Roman" w:cs="Times New Roman"/>
                <w:szCs w:val="24"/>
                <w:lang w:val="uk-UA"/>
              </w:rPr>
              <w:t>Штучна трава</w:t>
            </w:r>
          </w:p>
        </w:tc>
      </w:tr>
      <w:tr w:rsidR="00E04334" w:rsidRPr="00E04334" w:rsidTr="00E04334">
        <w:trPr>
          <w:trHeight w:val="350"/>
          <w:jc w:val="center"/>
        </w:trPr>
        <w:tc>
          <w:tcPr>
            <w:tcW w:w="6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04334" w:rsidRPr="00E04334" w:rsidRDefault="00E04334" w:rsidP="002D315A">
            <w:pPr>
              <w:tabs>
                <w:tab w:val="left" w:pos="0"/>
              </w:tabs>
              <w:spacing w:after="0" w:line="240" w:lineRule="auto"/>
              <w:ind w:left="-118" w:right="-1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04334">
              <w:rPr>
                <w:rFonts w:ascii="Times New Roman" w:hAnsi="Times New Roman" w:cs="Times New Roman"/>
                <w:szCs w:val="24"/>
              </w:rPr>
              <w:t>5</w:t>
            </w:r>
            <w:r w:rsidRPr="00E04334">
              <w:rPr>
                <w:rFonts w:ascii="Times New Roman" w:hAnsi="Times New Roman" w:cs="Times New Roman"/>
                <w:szCs w:val="24"/>
                <w:lang w:val="uk-UA"/>
              </w:rPr>
              <w:t xml:space="preserve"> см - гран-відсів фракція  </w:t>
            </w:r>
            <w:r w:rsidRPr="00E04334">
              <w:rPr>
                <w:rFonts w:ascii="Times New Roman" w:hAnsi="Times New Roman" w:cs="Times New Roman"/>
                <w:szCs w:val="24"/>
              </w:rPr>
              <w:t>0,5</w:t>
            </w:r>
            <w:r w:rsidRPr="00E04334">
              <w:rPr>
                <w:rFonts w:ascii="Times New Roman" w:hAnsi="Times New Roman" w:cs="Times New Roman"/>
                <w:szCs w:val="24"/>
                <w:lang w:val="uk-UA"/>
              </w:rPr>
              <w:t>-5 мм</w:t>
            </w:r>
          </w:p>
        </w:tc>
      </w:tr>
      <w:tr w:rsidR="00E04334" w:rsidRPr="00E04334" w:rsidTr="00E04334">
        <w:trPr>
          <w:trHeight w:val="412"/>
          <w:jc w:val="center"/>
        </w:trPr>
        <w:tc>
          <w:tcPr>
            <w:tcW w:w="6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04334" w:rsidRPr="00E04334" w:rsidRDefault="00E04334" w:rsidP="002D315A">
            <w:pPr>
              <w:tabs>
                <w:tab w:val="left" w:pos="0"/>
              </w:tabs>
              <w:spacing w:after="0" w:line="240" w:lineRule="auto"/>
              <w:ind w:left="-118" w:right="-1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E04334">
              <w:rPr>
                <w:rFonts w:ascii="Times New Roman" w:hAnsi="Times New Roman" w:cs="Times New Roman"/>
                <w:szCs w:val="24"/>
              </w:rPr>
              <w:t xml:space="preserve">10 </w:t>
            </w:r>
            <w:r w:rsidRPr="00E04334">
              <w:rPr>
                <w:rFonts w:ascii="Times New Roman" w:hAnsi="Times New Roman" w:cs="Times New Roman"/>
                <w:szCs w:val="24"/>
                <w:lang w:val="uk-UA"/>
              </w:rPr>
              <w:t xml:space="preserve">см - щебінь фракції </w:t>
            </w:r>
            <w:r w:rsidRPr="00E04334">
              <w:rPr>
                <w:rFonts w:ascii="Times New Roman" w:hAnsi="Times New Roman" w:cs="Times New Roman"/>
                <w:szCs w:val="24"/>
              </w:rPr>
              <w:t>1</w:t>
            </w:r>
            <w:r w:rsidRPr="00E04334">
              <w:rPr>
                <w:rFonts w:ascii="Times New Roman" w:hAnsi="Times New Roman" w:cs="Times New Roman"/>
                <w:szCs w:val="24"/>
                <w:lang w:val="uk-UA"/>
              </w:rPr>
              <w:t>0-</w:t>
            </w:r>
            <w:r w:rsidRPr="00E04334">
              <w:rPr>
                <w:rFonts w:ascii="Times New Roman" w:hAnsi="Times New Roman" w:cs="Times New Roman"/>
                <w:szCs w:val="24"/>
              </w:rPr>
              <w:t>2</w:t>
            </w:r>
            <w:r w:rsidRPr="00E04334">
              <w:rPr>
                <w:rFonts w:ascii="Times New Roman" w:hAnsi="Times New Roman" w:cs="Times New Roman"/>
                <w:szCs w:val="24"/>
                <w:lang w:val="uk-UA"/>
              </w:rPr>
              <w:t>0 мм</w:t>
            </w:r>
          </w:p>
        </w:tc>
      </w:tr>
      <w:tr w:rsidR="00E04334" w:rsidRPr="00E04334" w:rsidTr="00306C92">
        <w:trPr>
          <w:trHeight w:val="54"/>
          <w:jc w:val="center"/>
        </w:trPr>
        <w:tc>
          <w:tcPr>
            <w:tcW w:w="6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/>
            <w:vAlign w:val="center"/>
            <w:hideMark/>
          </w:tcPr>
          <w:p w:rsidR="00E04334" w:rsidRPr="00306C92" w:rsidRDefault="00306C92" w:rsidP="002D315A">
            <w:pPr>
              <w:tabs>
                <w:tab w:val="left" w:pos="0"/>
              </w:tabs>
              <w:spacing w:after="0" w:line="240" w:lineRule="auto"/>
              <w:ind w:left="-118" w:right="-1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  <w:lang w:val="uk-UA"/>
              </w:rPr>
              <w:t>геотекстиль</w:t>
            </w:r>
            <w:proofErr w:type="spellEnd"/>
          </w:p>
        </w:tc>
      </w:tr>
      <w:tr w:rsidR="00E04334" w:rsidRPr="00E04334" w:rsidTr="00E04334">
        <w:trPr>
          <w:trHeight w:val="288"/>
          <w:jc w:val="center"/>
        </w:trPr>
        <w:tc>
          <w:tcPr>
            <w:tcW w:w="6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center"/>
            <w:hideMark/>
          </w:tcPr>
          <w:p w:rsidR="00E04334" w:rsidRPr="00E04334" w:rsidRDefault="00E04334" w:rsidP="002D315A">
            <w:pPr>
              <w:tabs>
                <w:tab w:val="left" w:pos="0"/>
              </w:tabs>
              <w:spacing w:after="0" w:line="240" w:lineRule="auto"/>
              <w:ind w:left="-118" w:right="-1"/>
              <w:jc w:val="center"/>
              <w:rPr>
                <w:rFonts w:ascii="Times New Roman" w:hAnsi="Times New Roman" w:cs="Times New Roman"/>
                <w:szCs w:val="24"/>
                <w:highlight w:val="green"/>
                <w:lang w:val="uk-UA"/>
              </w:rPr>
            </w:pPr>
            <w:r w:rsidRPr="00E04334">
              <w:rPr>
                <w:rFonts w:ascii="Times New Roman" w:hAnsi="Times New Roman" w:cs="Times New Roman"/>
                <w:szCs w:val="24"/>
                <w:lang w:val="uk-UA"/>
              </w:rPr>
              <w:t>Рівна чиста ущільнена земля</w:t>
            </w:r>
          </w:p>
        </w:tc>
      </w:tr>
    </w:tbl>
    <w:p w:rsidR="0053192B" w:rsidRDefault="0053192B" w:rsidP="008B5D1E">
      <w:pPr>
        <w:spacing w:after="0" w:line="240" w:lineRule="auto"/>
        <w:ind w:left="-567" w:right="-142"/>
        <w:jc w:val="center"/>
        <w:rPr>
          <w:rFonts w:ascii="Times New Roman" w:hAnsi="Times New Roman" w:cs="Times New Roman"/>
          <w:b/>
          <w:sz w:val="24"/>
          <w:lang w:val="uk-UA"/>
        </w:rPr>
      </w:pPr>
    </w:p>
    <w:p w:rsidR="00550D9E" w:rsidRPr="000D46C3" w:rsidRDefault="00550D9E" w:rsidP="00550D9E">
      <w:pPr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sz w:val="24"/>
          <w:lang w:val="uk-UA"/>
        </w:rPr>
        <w:t xml:space="preserve">3) </w:t>
      </w:r>
      <w:r w:rsidRPr="000D46C3">
        <w:rPr>
          <w:rFonts w:ascii="Times New Roman" w:hAnsi="Times New Roman" w:cs="Times New Roman"/>
          <w:b/>
          <w:sz w:val="24"/>
          <w:lang w:val="uk-UA"/>
        </w:rPr>
        <w:t>Влаштування панельної огорожі для спортивного майданчика</w:t>
      </w:r>
    </w:p>
    <w:p w:rsidR="00550D9E" w:rsidRPr="00E04334" w:rsidRDefault="00550D9E" w:rsidP="00550D9E">
      <w:pPr>
        <w:spacing w:after="0" w:line="240" w:lineRule="auto"/>
        <w:ind w:left="-567" w:right="-1"/>
        <w:jc w:val="center"/>
        <w:rPr>
          <w:rFonts w:ascii="Times New Roman" w:hAnsi="Times New Roman" w:cs="Times New Roman"/>
          <w:b/>
          <w:noProof/>
          <w:lang w:val="uk-UA"/>
        </w:rPr>
      </w:pPr>
    </w:p>
    <w:p w:rsidR="00550D9E" w:rsidRPr="00E04334" w:rsidRDefault="00550D9E" w:rsidP="00550D9E">
      <w:pPr>
        <w:spacing w:after="0" w:line="240" w:lineRule="auto"/>
        <w:ind w:left="-567" w:right="-1"/>
        <w:jc w:val="both"/>
        <w:rPr>
          <w:rFonts w:ascii="Times New Roman" w:hAnsi="Times New Roman" w:cs="Times New Roman"/>
          <w:bCs/>
          <w:lang w:val="uk-UA"/>
        </w:rPr>
      </w:pPr>
      <w:r w:rsidRPr="00E0433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6147368" wp14:editId="799C2E86">
            <wp:simplePos x="0" y="0"/>
            <wp:positionH relativeFrom="column">
              <wp:posOffset>12065</wp:posOffset>
            </wp:positionH>
            <wp:positionV relativeFrom="paragraph">
              <wp:posOffset>28575</wp:posOffset>
            </wp:positionV>
            <wp:extent cx="2173605" cy="1572895"/>
            <wp:effectExtent l="0" t="0" r="0" b="8255"/>
            <wp:wrapSquare wrapText="right"/>
            <wp:docPr id="10" name="Рисунок 10" descr="ograd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ograd_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334">
        <w:rPr>
          <w:rFonts w:ascii="Times New Roman" w:hAnsi="Times New Roman" w:cs="Times New Roman"/>
          <w:bCs/>
          <w:lang w:val="uk-UA"/>
        </w:rPr>
        <w:t xml:space="preserve">Для огородження спортивного майданчика пропонуємо Вам використати сучасну систему панельної огорожі з полімерним покриттям. </w:t>
      </w:r>
    </w:p>
    <w:p w:rsidR="00550D9E" w:rsidRPr="00E04334" w:rsidRDefault="00550D9E" w:rsidP="00550D9E">
      <w:pPr>
        <w:spacing w:after="0" w:line="240" w:lineRule="auto"/>
        <w:ind w:left="-567" w:right="-1"/>
        <w:jc w:val="both"/>
        <w:rPr>
          <w:rFonts w:ascii="Times New Roman" w:hAnsi="Times New Roman" w:cs="Times New Roman"/>
          <w:bCs/>
          <w:lang w:val="uk-UA"/>
        </w:rPr>
      </w:pPr>
      <w:r w:rsidRPr="00E04334">
        <w:rPr>
          <w:rFonts w:ascii="Times New Roman" w:hAnsi="Times New Roman" w:cs="Times New Roman"/>
          <w:bCs/>
          <w:lang w:val="uk-UA"/>
        </w:rPr>
        <w:t>Панелі зварні з прямокутними чарунками гарантують високу міцність. Розмір полотна 2030х2500 мм. Розмір чарунки 200х50мм, діаметр оцинкованого проводу d=</w:t>
      </w:r>
      <w:r>
        <w:rPr>
          <w:rFonts w:ascii="Times New Roman" w:hAnsi="Times New Roman" w:cs="Times New Roman"/>
          <w:bCs/>
          <w:lang w:val="uk-UA"/>
        </w:rPr>
        <w:t>4/</w:t>
      </w:r>
      <w:r w:rsidRPr="00E04334">
        <w:rPr>
          <w:rFonts w:ascii="Times New Roman" w:hAnsi="Times New Roman" w:cs="Times New Roman"/>
          <w:bCs/>
          <w:lang w:val="uk-UA"/>
        </w:rPr>
        <w:t xml:space="preserve">5/6 мм. </w:t>
      </w:r>
    </w:p>
    <w:p w:rsidR="00550D9E" w:rsidRPr="00E04334" w:rsidRDefault="00550D9E" w:rsidP="00550D9E">
      <w:pPr>
        <w:spacing w:after="0" w:line="240" w:lineRule="auto"/>
        <w:ind w:left="-567" w:right="-1"/>
        <w:jc w:val="both"/>
        <w:rPr>
          <w:rFonts w:ascii="Times New Roman" w:hAnsi="Times New Roman" w:cs="Times New Roman"/>
          <w:bCs/>
          <w:lang w:val="uk-UA"/>
        </w:rPr>
      </w:pPr>
      <w:r w:rsidRPr="00E04334">
        <w:rPr>
          <w:rFonts w:ascii="Times New Roman" w:hAnsi="Times New Roman" w:cs="Times New Roman"/>
          <w:bCs/>
          <w:lang w:val="uk-UA"/>
        </w:rPr>
        <w:t>Стовпи виконані з оцинкованої сталі, вкриті полімером та мають отвори або різьбові втулки для кріплення. Висота стовпів в залежності від загальної висоти огорожі 2 м (товщина профілю – 2 мм, розмір перетину стовпів – 60х40 мм) та 6 м (товщина профілю – 3 мм, розмір перетину стовпів – 60х120 мм).</w:t>
      </w:r>
    </w:p>
    <w:p w:rsidR="00550D9E" w:rsidRPr="00E04334" w:rsidRDefault="00550D9E" w:rsidP="00550D9E">
      <w:pPr>
        <w:spacing w:after="0" w:line="240" w:lineRule="auto"/>
        <w:ind w:left="-567" w:right="-1"/>
        <w:jc w:val="both"/>
        <w:rPr>
          <w:rFonts w:ascii="Times New Roman" w:hAnsi="Times New Roman" w:cs="Times New Roman"/>
          <w:bCs/>
          <w:lang w:val="uk-UA"/>
        </w:rPr>
      </w:pPr>
      <w:r w:rsidRPr="00E04334">
        <w:rPr>
          <w:rFonts w:ascii="Times New Roman" w:hAnsi="Times New Roman" w:cs="Times New Roman"/>
          <w:bCs/>
          <w:lang w:val="uk-UA"/>
        </w:rPr>
        <w:t>Монтаж огорожі не потребує зварювальних робіт. Земельні роботи по вертикальному плануванню та геодезичні роботи виконує замовник.</w:t>
      </w:r>
    </w:p>
    <w:p w:rsidR="00550D9E" w:rsidRPr="00E04334" w:rsidRDefault="00550D9E" w:rsidP="00550D9E">
      <w:pPr>
        <w:spacing w:after="0" w:line="240" w:lineRule="auto"/>
        <w:ind w:left="-567" w:right="-1"/>
        <w:jc w:val="both"/>
        <w:rPr>
          <w:rFonts w:ascii="Times New Roman" w:hAnsi="Times New Roman" w:cs="Times New Roman"/>
          <w:bCs/>
          <w:lang w:val="uk-UA"/>
        </w:rPr>
      </w:pPr>
    </w:p>
    <w:p w:rsidR="0053192B" w:rsidRPr="0053192B" w:rsidRDefault="008B5D1E" w:rsidP="008B5D1E">
      <w:pPr>
        <w:spacing w:after="0" w:line="240" w:lineRule="auto"/>
        <w:ind w:left="-567" w:right="-1"/>
        <w:jc w:val="center"/>
        <w:rPr>
          <w:rFonts w:ascii="Times New Roman" w:hAnsi="Times New Roman" w:cs="Times New Roman"/>
          <w:sz w:val="24"/>
          <w:lang w:val="uk-UA"/>
        </w:rPr>
      </w:pPr>
      <w:r w:rsidRPr="00233F37">
        <w:rPr>
          <w:rFonts w:ascii="Times New Roman" w:hAnsi="Times New Roman" w:cs="Times New Roman"/>
          <w:b/>
          <w:sz w:val="24"/>
          <w:lang w:val="uk-UA"/>
        </w:rPr>
        <w:t>Орієнтовна вартість підготовки основи згідно вищезазначених рекомендацій –</w:t>
      </w:r>
      <w:r>
        <w:rPr>
          <w:rFonts w:ascii="Times New Roman" w:hAnsi="Times New Roman" w:cs="Times New Roman"/>
          <w:b/>
          <w:sz w:val="24"/>
          <w:lang w:val="uk-UA"/>
        </w:rPr>
        <w:t xml:space="preserve"> </w:t>
      </w:r>
      <w:r w:rsidRPr="004D3E95">
        <w:rPr>
          <w:rFonts w:ascii="Times New Roman" w:hAnsi="Times New Roman" w:cs="Times New Roman"/>
          <w:b/>
          <w:sz w:val="24"/>
          <w:u w:val="single"/>
        </w:rPr>
        <w:t>49900</w:t>
      </w:r>
      <w:r>
        <w:rPr>
          <w:rFonts w:ascii="Times New Roman" w:hAnsi="Times New Roman" w:cs="Times New Roman"/>
          <w:b/>
          <w:sz w:val="24"/>
          <w:u w:val="single"/>
          <w:lang w:val="uk-UA"/>
        </w:rPr>
        <w:t>,</w:t>
      </w:r>
      <w:r w:rsidRPr="004D3E95">
        <w:rPr>
          <w:rFonts w:ascii="Times New Roman" w:hAnsi="Times New Roman" w:cs="Times New Roman"/>
          <w:b/>
          <w:sz w:val="24"/>
          <w:u w:val="single"/>
        </w:rPr>
        <w:t>0</w:t>
      </w:r>
      <w:r w:rsidRPr="00233F37">
        <w:rPr>
          <w:rFonts w:ascii="Times New Roman" w:hAnsi="Times New Roman" w:cs="Times New Roman"/>
          <w:b/>
          <w:sz w:val="24"/>
          <w:u w:val="single"/>
          <w:lang w:val="uk-UA"/>
        </w:rPr>
        <w:t>0 грн</w:t>
      </w:r>
      <w:r>
        <w:rPr>
          <w:rFonts w:ascii="Times New Roman" w:hAnsi="Times New Roman" w:cs="Times New Roman"/>
          <w:b/>
          <w:sz w:val="24"/>
          <w:lang w:val="uk-UA"/>
        </w:rPr>
        <w:t>.</w:t>
      </w:r>
      <w:bookmarkStart w:id="0" w:name="_GoBack"/>
      <w:bookmarkEnd w:id="0"/>
    </w:p>
    <w:sectPr w:rsidR="0053192B" w:rsidRPr="0053192B" w:rsidSect="00665050">
      <w:headerReference w:type="default" r:id="rId14"/>
      <w:headerReference w:type="first" r:id="rId15"/>
      <w:footerReference w:type="first" r:id="rId16"/>
      <w:pgSz w:w="11906" w:h="16838"/>
      <w:pgMar w:top="1135" w:right="566" w:bottom="567" w:left="1701" w:header="57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62A" w:rsidRDefault="009D062A" w:rsidP="00D0472A">
      <w:pPr>
        <w:spacing w:after="0" w:line="240" w:lineRule="auto"/>
      </w:pPr>
      <w:r>
        <w:separator/>
      </w:r>
    </w:p>
  </w:endnote>
  <w:endnote w:type="continuationSeparator" w:id="0">
    <w:p w:rsidR="009D062A" w:rsidRDefault="009D062A" w:rsidP="00D04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92B" w:rsidRPr="00001B5C" w:rsidRDefault="0053192B" w:rsidP="00CD350F">
    <w:pPr>
      <w:pStyle w:val="a5"/>
      <w:jc w:val="right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62A" w:rsidRDefault="009D062A" w:rsidP="00D0472A">
      <w:pPr>
        <w:spacing w:after="0" w:line="240" w:lineRule="auto"/>
      </w:pPr>
      <w:r>
        <w:separator/>
      </w:r>
    </w:p>
  </w:footnote>
  <w:footnote w:type="continuationSeparator" w:id="0">
    <w:p w:rsidR="009D062A" w:rsidRDefault="009D062A" w:rsidP="00D04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92B" w:rsidRDefault="0053192B">
    <w:pPr>
      <w:pStyle w:val="a3"/>
    </w:pP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92B" w:rsidRPr="00B576B1" w:rsidRDefault="0053192B" w:rsidP="00C11EB6">
    <w:pPr>
      <w:pStyle w:val="2"/>
      <w:tabs>
        <w:tab w:val="right" w:pos="6739"/>
      </w:tabs>
      <w:spacing w:after="0" w:line="240" w:lineRule="auto"/>
      <w:ind w:left="-567"/>
      <w:jc w:val="both"/>
      <w:rPr>
        <w:b/>
        <w:color w:val="4472C4" w:themeColor="accent5"/>
        <w:sz w:val="22"/>
        <w:szCs w:val="22"/>
        <w:lang w:val="uk-U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DE32CA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1">
    <w:nsid w:val="00000003"/>
    <w:multiLevelType w:val="multilevel"/>
    <w:tmpl w:val="B75CC32A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%2."/>
      <w:lvlJc w:val="left"/>
      <w:rPr>
        <w:rFonts w:ascii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2">
    <w:nsid w:val="281025C0"/>
    <w:multiLevelType w:val="multilevel"/>
    <w:tmpl w:val="54C0D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182DC9"/>
    <w:multiLevelType w:val="hybridMultilevel"/>
    <w:tmpl w:val="AA9EEE62"/>
    <w:lvl w:ilvl="0" w:tplc="7D243DE4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32757DA5"/>
    <w:multiLevelType w:val="multilevel"/>
    <w:tmpl w:val="E83CE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442320"/>
    <w:multiLevelType w:val="hybridMultilevel"/>
    <w:tmpl w:val="86A4E340"/>
    <w:lvl w:ilvl="0" w:tplc="AD6229C4">
      <w:start w:val="1"/>
      <w:numFmt w:val="decimal"/>
      <w:lvlText w:val="%1."/>
      <w:lvlJc w:val="left"/>
      <w:pPr>
        <w:ind w:left="-20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6062497E"/>
    <w:multiLevelType w:val="hybridMultilevel"/>
    <w:tmpl w:val="0DBAD626"/>
    <w:lvl w:ilvl="0" w:tplc="F4840B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BC2E55"/>
    <w:multiLevelType w:val="hybridMultilevel"/>
    <w:tmpl w:val="4FAAA2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81E0629"/>
    <w:multiLevelType w:val="hybridMultilevel"/>
    <w:tmpl w:val="F4FE4E18"/>
    <w:lvl w:ilvl="0" w:tplc="6B26E7A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6B597984"/>
    <w:multiLevelType w:val="hybridMultilevel"/>
    <w:tmpl w:val="395A87D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73777A00"/>
    <w:multiLevelType w:val="hybridMultilevel"/>
    <w:tmpl w:val="D202567C"/>
    <w:lvl w:ilvl="0" w:tplc="D3A263FA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>
    <w:nsid w:val="76AB3F28"/>
    <w:multiLevelType w:val="hybridMultilevel"/>
    <w:tmpl w:val="C5780B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7205DA1"/>
    <w:multiLevelType w:val="hybridMultilevel"/>
    <w:tmpl w:val="04E8803E"/>
    <w:lvl w:ilvl="0" w:tplc="3B20ADD4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9EA6586"/>
    <w:multiLevelType w:val="hybridMultilevel"/>
    <w:tmpl w:val="CA92B7D2"/>
    <w:lvl w:ilvl="0" w:tplc="04190001">
      <w:start w:val="1"/>
      <w:numFmt w:val="bullet"/>
      <w:lvlText w:val=""/>
      <w:lvlJc w:val="left"/>
      <w:pPr>
        <w:ind w:left="-5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5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4"/>
  </w:num>
  <w:num w:numId="8">
    <w:abstractNumId w:val="7"/>
  </w:num>
  <w:num w:numId="9">
    <w:abstractNumId w:val="10"/>
  </w:num>
  <w:num w:numId="10">
    <w:abstractNumId w:val="1"/>
  </w:num>
  <w:num w:numId="11">
    <w:abstractNumId w:val="0"/>
  </w:num>
  <w:num w:numId="12">
    <w:abstractNumId w:val="6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B77"/>
    <w:rsid w:val="000173E1"/>
    <w:rsid w:val="00025F2A"/>
    <w:rsid w:val="00035578"/>
    <w:rsid w:val="000779CD"/>
    <w:rsid w:val="00083FC0"/>
    <w:rsid w:val="00097520"/>
    <w:rsid w:val="000B40AB"/>
    <w:rsid w:val="000C6583"/>
    <w:rsid w:val="000D46C3"/>
    <w:rsid w:val="000F3C80"/>
    <w:rsid w:val="000F6573"/>
    <w:rsid w:val="00103C81"/>
    <w:rsid w:val="0011120E"/>
    <w:rsid w:val="0013160D"/>
    <w:rsid w:val="00147C5F"/>
    <w:rsid w:val="001607EF"/>
    <w:rsid w:val="00185908"/>
    <w:rsid w:val="00191689"/>
    <w:rsid w:val="001B1376"/>
    <w:rsid w:val="001B2F15"/>
    <w:rsid w:val="001C284A"/>
    <w:rsid w:val="001C7CD0"/>
    <w:rsid w:val="001D56C7"/>
    <w:rsid w:val="001D60FA"/>
    <w:rsid w:val="001E42BF"/>
    <w:rsid w:val="001E7535"/>
    <w:rsid w:val="00207A67"/>
    <w:rsid w:val="00233F37"/>
    <w:rsid w:val="00260D77"/>
    <w:rsid w:val="00297677"/>
    <w:rsid w:val="002A16CC"/>
    <w:rsid w:val="002D315A"/>
    <w:rsid w:val="002D5CDA"/>
    <w:rsid w:val="002D70D2"/>
    <w:rsid w:val="002D76E9"/>
    <w:rsid w:val="002F19C4"/>
    <w:rsid w:val="00306C92"/>
    <w:rsid w:val="003376AF"/>
    <w:rsid w:val="00390C89"/>
    <w:rsid w:val="003C1631"/>
    <w:rsid w:val="003F5444"/>
    <w:rsid w:val="00411080"/>
    <w:rsid w:val="00434BB3"/>
    <w:rsid w:val="00450A2D"/>
    <w:rsid w:val="0045576C"/>
    <w:rsid w:val="00456893"/>
    <w:rsid w:val="00476869"/>
    <w:rsid w:val="0049059F"/>
    <w:rsid w:val="004B645B"/>
    <w:rsid w:val="004C1198"/>
    <w:rsid w:val="004D3E95"/>
    <w:rsid w:val="005029D2"/>
    <w:rsid w:val="005224BE"/>
    <w:rsid w:val="0053192B"/>
    <w:rsid w:val="00550D9E"/>
    <w:rsid w:val="00563AEF"/>
    <w:rsid w:val="005813F5"/>
    <w:rsid w:val="00582B37"/>
    <w:rsid w:val="005851BC"/>
    <w:rsid w:val="005B14B2"/>
    <w:rsid w:val="005B3705"/>
    <w:rsid w:val="005B66BE"/>
    <w:rsid w:val="005C3D5B"/>
    <w:rsid w:val="005D7B46"/>
    <w:rsid w:val="005F31CB"/>
    <w:rsid w:val="006058FB"/>
    <w:rsid w:val="006522F5"/>
    <w:rsid w:val="00654F4D"/>
    <w:rsid w:val="006551D4"/>
    <w:rsid w:val="00665050"/>
    <w:rsid w:val="00671734"/>
    <w:rsid w:val="006D52CD"/>
    <w:rsid w:val="006E038B"/>
    <w:rsid w:val="006E60A2"/>
    <w:rsid w:val="006F2F5B"/>
    <w:rsid w:val="006F4AA5"/>
    <w:rsid w:val="00742B5C"/>
    <w:rsid w:val="00796844"/>
    <w:rsid w:val="007B1816"/>
    <w:rsid w:val="007D1901"/>
    <w:rsid w:val="007D7322"/>
    <w:rsid w:val="00805827"/>
    <w:rsid w:val="008103AB"/>
    <w:rsid w:val="00835FA1"/>
    <w:rsid w:val="008830EA"/>
    <w:rsid w:val="008B5D1E"/>
    <w:rsid w:val="008B7AD5"/>
    <w:rsid w:val="008E3ECE"/>
    <w:rsid w:val="00906042"/>
    <w:rsid w:val="00915543"/>
    <w:rsid w:val="00927E23"/>
    <w:rsid w:val="00932EA0"/>
    <w:rsid w:val="00936324"/>
    <w:rsid w:val="0093726C"/>
    <w:rsid w:val="009424BF"/>
    <w:rsid w:val="00954AC0"/>
    <w:rsid w:val="00971980"/>
    <w:rsid w:val="0098536D"/>
    <w:rsid w:val="009A126B"/>
    <w:rsid w:val="009C175A"/>
    <w:rsid w:val="009D0556"/>
    <w:rsid w:val="009D062A"/>
    <w:rsid w:val="009D50F8"/>
    <w:rsid w:val="009E1AEB"/>
    <w:rsid w:val="009E4C70"/>
    <w:rsid w:val="00A2179C"/>
    <w:rsid w:val="00A306B1"/>
    <w:rsid w:val="00A57494"/>
    <w:rsid w:val="00A72934"/>
    <w:rsid w:val="00A801CC"/>
    <w:rsid w:val="00AB6B6A"/>
    <w:rsid w:val="00AD1A9B"/>
    <w:rsid w:val="00AD70E9"/>
    <w:rsid w:val="00B02E44"/>
    <w:rsid w:val="00B22B33"/>
    <w:rsid w:val="00B36477"/>
    <w:rsid w:val="00B5687E"/>
    <w:rsid w:val="00B576B1"/>
    <w:rsid w:val="00B8523E"/>
    <w:rsid w:val="00BA696C"/>
    <w:rsid w:val="00BC1AA7"/>
    <w:rsid w:val="00BD2054"/>
    <w:rsid w:val="00C0706A"/>
    <w:rsid w:val="00C11EB6"/>
    <w:rsid w:val="00C23282"/>
    <w:rsid w:val="00C4323D"/>
    <w:rsid w:val="00C55DFE"/>
    <w:rsid w:val="00C722D6"/>
    <w:rsid w:val="00CA00A8"/>
    <w:rsid w:val="00CA0D93"/>
    <w:rsid w:val="00CD1047"/>
    <w:rsid w:val="00CD350F"/>
    <w:rsid w:val="00CE5E09"/>
    <w:rsid w:val="00D0472A"/>
    <w:rsid w:val="00D20643"/>
    <w:rsid w:val="00D20938"/>
    <w:rsid w:val="00D21A05"/>
    <w:rsid w:val="00D23811"/>
    <w:rsid w:val="00D24CDD"/>
    <w:rsid w:val="00D37E9C"/>
    <w:rsid w:val="00D5258E"/>
    <w:rsid w:val="00D52ACB"/>
    <w:rsid w:val="00D54765"/>
    <w:rsid w:val="00D660DD"/>
    <w:rsid w:val="00D66CB8"/>
    <w:rsid w:val="00DA1A90"/>
    <w:rsid w:val="00DB0FCF"/>
    <w:rsid w:val="00DC6540"/>
    <w:rsid w:val="00DC6592"/>
    <w:rsid w:val="00DD3E6E"/>
    <w:rsid w:val="00DF3508"/>
    <w:rsid w:val="00E0293D"/>
    <w:rsid w:val="00E04334"/>
    <w:rsid w:val="00E417DB"/>
    <w:rsid w:val="00E615AE"/>
    <w:rsid w:val="00E77965"/>
    <w:rsid w:val="00E97346"/>
    <w:rsid w:val="00EA22CD"/>
    <w:rsid w:val="00ED08F4"/>
    <w:rsid w:val="00EE1E12"/>
    <w:rsid w:val="00F057B6"/>
    <w:rsid w:val="00F06F20"/>
    <w:rsid w:val="00F16025"/>
    <w:rsid w:val="00F52B77"/>
    <w:rsid w:val="00F60971"/>
    <w:rsid w:val="00F81797"/>
    <w:rsid w:val="00F85531"/>
    <w:rsid w:val="00FA429E"/>
    <w:rsid w:val="00FB18B5"/>
    <w:rsid w:val="00FB79C0"/>
    <w:rsid w:val="00F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7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4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472A"/>
  </w:style>
  <w:style w:type="paragraph" w:styleId="a5">
    <w:name w:val="footer"/>
    <w:basedOn w:val="a"/>
    <w:link w:val="a6"/>
    <w:uiPriority w:val="99"/>
    <w:unhideWhenUsed/>
    <w:rsid w:val="00D04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472A"/>
  </w:style>
  <w:style w:type="paragraph" w:styleId="a7">
    <w:name w:val="List Paragraph"/>
    <w:basedOn w:val="a"/>
    <w:uiPriority w:val="34"/>
    <w:qFormat/>
    <w:rsid w:val="00D0472A"/>
    <w:pPr>
      <w:ind w:left="720"/>
      <w:contextualSpacing/>
    </w:pPr>
  </w:style>
  <w:style w:type="character" w:styleId="a8">
    <w:name w:val="Strong"/>
    <w:basedOn w:val="a0"/>
    <w:uiPriority w:val="22"/>
    <w:qFormat/>
    <w:rsid w:val="00D0472A"/>
    <w:rPr>
      <w:b/>
      <w:bCs/>
    </w:rPr>
  </w:style>
  <w:style w:type="paragraph" w:styleId="2">
    <w:name w:val="Body Text 2"/>
    <w:basedOn w:val="a"/>
    <w:link w:val="20"/>
    <w:uiPriority w:val="99"/>
    <w:unhideWhenUsed/>
    <w:rsid w:val="00D0472A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20">
    <w:name w:val="Основной текст 2 Знак"/>
    <w:basedOn w:val="a0"/>
    <w:link w:val="2"/>
    <w:uiPriority w:val="99"/>
    <w:rsid w:val="00D0472A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9">
    <w:name w:val="Hyperlink"/>
    <w:basedOn w:val="a0"/>
    <w:uiPriority w:val="99"/>
    <w:unhideWhenUsed/>
    <w:rsid w:val="00D0472A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B7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B79C0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5319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B64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7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4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472A"/>
  </w:style>
  <w:style w:type="paragraph" w:styleId="a5">
    <w:name w:val="footer"/>
    <w:basedOn w:val="a"/>
    <w:link w:val="a6"/>
    <w:uiPriority w:val="99"/>
    <w:unhideWhenUsed/>
    <w:rsid w:val="00D04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472A"/>
  </w:style>
  <w:style w:type="paragraph" w:styleId="a7">
    <w:name w:val="List Paragraph"/>
    <w:basedOn w:val="a"/>
    <w:uiPriority w:val="34"/>
    <w:qFormat/>
    <w:rsid w:val="00D0472A"/>
    <w:pPr>
      <w:ind w:left="720"/>
      <w:contextualSpacing/>
    </w:pPr>
  </w:style>
  <w:style w:type="character" w:styleId="a8">
    <w:name w:val="Strong"/>
    <w:basedOn w:val="a0"/>
    <w:uiPriority w:val="22"/>
    <w:qFormat/>
    <w:rsid w:val="00D0472A"/>
    <w:rPr>
      <w:b/>
      <w:bCs/>
    </w:rPr>
  </w:style>
  <w:style w:type="paragraph" w:styleId="2">
    <w:name w:val="Body Text 2"/>
    <w:basedOn w:val="a"/>
    <w:link w:val="20"/>
    <w:uiPriority w:val="99"/>
    <w:unhideWhenUsed/>
    <w:rsid w:val="00D0472A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20">
    <w:name w:val="Основной текст 2 Знак"/>
    <w:basedOn w:val="a0"/>
    <w:link w:val="2"/>
    <w:uiPriority w:val="99"/>
    <w:rsid w:val="00D0472A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9">
    <w:name w:val="Hyperlink"/>
    <w:basedOn w:val="a0"/>
    <w:uiPriority w:val="99"/>
    <w:unhideWhenUsed/>
    <w:rsid w:val="00D0472A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B7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B79C0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5319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B64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uk.wikipedia.org/wiki/%D0%90%D0%BD%D0%B3%D0%BB%D1%96%D0%B9%D1%81%D1%8C%D0%BA%D0%B0_%D0%BC%D0%BE%D0%B2%D0%B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59F6F-FE9F-4F61-B291-A1B70287B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860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Dio021</dc:creator>
  <cp:lastModifiedBy>Андрей</cp:lastModifiedBy>
  <cp:revision>4</cp:revision>
  <cp:lastPrinted>2018-01-15T15:45:00Z</cp:lastPrinted>
  <dcterms:created xsi:type="dcterms:W3CDTF">2021-04-09T13:29:00Z</dcterms:created>
  <dcterms:modified xsi:type="dcterms:W3CDTF">2021-04-09T13:58:00Z</dcterms:modified>
</cp:coreProperties>
</file>